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9AC4" w14:textId="77777777" w:rsidR="007D01C7" w:rsidRDefault="007D01C7" w:rsidP="007D01C7">
      <w:pPr>
        <w:spacing w:after="240"/>
        <w:jc w:val="center"/>
        <w:rPr>
          <w:rFonts w:asciiTheme="minorHAnsi" w:hAnsiTheme="minorHAnsi" w:cstheme="minorHAnsi"/>
        </w:rPr>
      </w:pPr>
      <w:r>
        <w:rPr>
          <w:rFonts w:asciiTheme="minorHAnsi" w:hAnsiTheme="minorHAnsi" w:cstheme="minorHAnsi"/>
        </w:rPr>
        <w:t>Children Services</w:t>
      </w:r>
    </w:p>
    <w:p w14:paraId="654153D9" w14:textId="2C1F3F0D" w:rsidR="00CD755C" w:rsidRPr="00CD755C" w:rsidRDefault="00605569" w:rsidP="007D01C7">
      <w:pPr>
        <w:spacing w:after="240"/>
        <w:jc w:val="both"/>
        <w:rPr>
          <w:rFonts w:asciiTheme="minorHAnsi" w:hAnsiTheme="minorHAnsi" w:cstheme="minorHAnsi"/>
          <w:b/>
          <w:bCs/>
          <w:i/>
          <w:iCs/>
        </w:rPr>
      </w:pPr>
      <w:r w:rsidRPr="00CD755C">
        <w:rPr>
          <w:rFonts w:asciiTheme="minorHAnsi" w:hAnsiTheme="minorHAnsi" w:cstheme="minorHAnsi"/>
        </w:rPr>
        <w:br/>
      </w:r>
      <w:r w:rsidR="00CD755C" w:rsidRPr="00CD755C">
        <w:rPr>
          <w:rFonts w:asciiTheme="minorHAnsi" w:hAnsiTheme="minorHAnsi" w:cstheme="minorHAnsi"/>
          <w:b/>
          <w:bCs/>
          <w:i/>
          <w:iCs/>
        </w:rPr>
        <w:t>1. Ex-Offenders, Re-</w:t>
      </w:r>
      <w:proofErr w:type="gramStart"/>
      <w:r w:rsidR="00CD755C" w:rsidRPr="00CD755C">
        <w:rPr>
          <w:rFonts w:asciiTheme="minorHAnsi" w:hAnsiTheme="minorHAnsi" w:cstheme="minorHAnsi"/>
          <w:b/>
          <w:bCs/>
          <w:i/>
          <w:iCs/>
        </w:rPr>
        <w:t>settlement</w:t>
      </w:r>
      <w:proofErr w:type="gramEnd"/>
      <w:r w:rsidR="00CD755C" w:rsidRPr="00CD755C">
        <w:rPr>
          <w:rFonts w:asciiTheme="minorHAnsi" w:hAnsiTheme="minorHAnsi" w:cstheme="minorHAnsi"/>
          <w:b/>
          <w:bCs/>
          <w:i/>
          <w:iCs/>
        </w:rPr>
        <w:t xml:space="preserve"> and Offender Management (Adult &amp; Youth Offending)</w:t>
      </w:r>
      <w:r w:rsidR="00CD755C" w:rsidRPr="00CD755C">
        <w:rPr>
          <w:rFonts w:asciiTheme="minorHAnsi" w:hAnsiTheme="minorHAnsi" w:cstheme="minorHAnsi"/>
          <w:b/>
          <w:bCs/>
          <w:i/>
          <w:iCs/>
        </w:rPr>
        <w:br/>
      </w:r>
      <w:r w:rsidR="00CD755C" w:rsidRPr="00CD755C">
        <w:rPr>
          <w:rFonts w:asciiTheme="minorHAnsi" w:hAnsiTheme="minorHAnsi" w:cstheme="minorHAnsi"/>
          <w:b/>
          <w:bCs/>
          <w:i/>
          <w:iCs/>
        </w:rPr>
        <w:br/>
        <w:t>For both adult and youth offending, please provide details of what provision is currently in place to support the re-settlement of offenders who have been or will shortly be released from custody. Please include details of any providers delivering this service locally, how many clients (ex-offenders) are managed through this service per year, the annual value of the service, the scope of this service (</w:t>
      </w:r>
      <w:proofErr w:type="gramStart"/>
      <w:r w:rsidR="00CD755C" w:rsidRPr="00CD755C">
        <w:rPr>
          <w:rFonts w:asciiTheme="minorHAnsi" w:hAnsiTheme="minorHAnsi" w:cstheme="minorHAnsi"/>
          <w:b/>
          <w:bCs/>
          <w:i/>
          <w:iCs/>
        </w:rPr>
        <w:t>i.e.</w:t>
      </w:r>
      <w:proofErr w:type="gramEnd"/>
      <w:r w:rsidR="00CD755C" w:rsidRPr="00CD755C">
        <w:rPr>
          <w:rFonts w:asciiTheme="minorHAnsi" w:hAnsiTheme="minorHAnsi" w:cstheme="minorHAnsi"/>
          <w:b/>
          <w:bCs/>
          <w:i/>
          <w:iCs/>
        </w:rPr>
        <w:t xml:space="preserve"> a copy of the specification), the expiry date of this service and your commissioning intentions for recommissioning this service. Please also provide the contact details for the relevant commissioner.</w:t>
      </w:r>
    </w:p>
    <w:p w14:paraId="163AA55E" w14:textId="77777777" w:rsidR="00CD755C" w:rsidRPr="00CD755C" w:rsidRDefault="00CD755C" w:rsidP="007D01C7">
      <w:pPr>
        <w:spacing w:after="120"/>
        <w:jc w:val="both"/>
        <w:rPr>
          <w:rFonts w:asciiTheme="minorHAnsi" w:hAnsiTheme="minorHAnsi" w:cstheme="minorHAnsi"/>
          <w:b/>
          <w:bCs/>
          <w:lang w:val="en" w:eastAsia="en-GB"/>
        </w:rPr>
      </w:pPr>
      <w:r w:rsidRPr="00CD755C">
        <w:rPr>
          <w:rFonts w:asciiTheme="minorHAnsi" w:hAnsiTheme="minorHAnsi" w:cstheme="minorHAnsi"/>
          <w:b/>
          <w:bCs/>
          <w:lang w:val="en" w:eastAsia="en-GB"/>
        </w:rPr>
        <w:t>Upon Entry in Custody</w:t>
      </w:r>
    </w:p>
    <w:p w14:paraId="62E6D273"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 xml:space="preserve">The case worker is responsible for providing the full and </w:t>
      </w:r>
      <w:proofErr w:type="gramStart"/>
      <w:r w:rsidRPr="00CD755C">
        <w:rPr>
          <w:rFonts w:asciiTheme="minorHAnsi" w:hAnsiTheme="minorHAnsi" w:cstheme="minorHAnsi"/>
          <w:lang w:val="en" w:eastAsia="en-GB"/>
        </w:rPr>
        <w:t>up-to-date</w:t>
      </w:r>
      <w:proofErr w:type="gramEnd"/>
      <w:r w:rsidRPr="00CD755C">
        <w:rPr>
          <w:rFonts w:asciiTheme="minorHAnsi" w:hAnsiTheme="minorHAnsi" w:cstheme="minorHAnsi"/>
          <w:lang w:val="en" w:eastAsia="en-GB"/>
        </w:rPr>
        <w:t xml:space="preserve"> </w:t>
      </w:r>
      <w:proofErr w:type="spellStart"/>
      <w:r w:rsidRPr="00CD755C">
        <w:rPr>
          <w:rFonts w:asciiTheme="minorHAnsi" w:hAnsiTheme="minorHAnsi" w:cstheme="minorHAnsi"/>
          <w:lang w:val="en" w:eastAsia="en-GB"/>
        </w:rPr>
        <w:t>AssetPlus</w:t>
      </w:r>
      <w:proofErr w:type="spellEnd"/>
      <w:r w:rsidRPr="00CD755C">
        <w:rPr>
          <w:rFonts w:asciiTheme="minorHAnsi" w:hAnsiTheme="minorHAnsi" w:cstheme="minorHAnsi"/>
          <w:lang w:val="en" w:eastAsia="en-GB"/>
        </w:rPr>
        <w:t xml:space="preserve"> assessment to secure settings at the point of entry into custody. In addition, case workers should provide information on:</w:t>
      </w:r>
    </w:p>
    <w:p w14:paraId="4C2474AC" w14:textId="77777777" w:rsidR="00CD755C" w:rsidRPr="00CD755C" w:rsidRDefault="00CD755C" w:rsidP="007D01C7">
      <w:pPr>
        <w:numPr>
          <w:ilvl w:val="0"/>
          <w:numId w:val="7"/>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any interventions being provided to the young person in the community prior to entering custody</w:t>
      </w:r>
    </w:p>
    <w:p w14:paraId="2D9CBDBB" w14:textId="77777777" w:rsidR="00CD755C" w:rsidRPr="00CD755C" w:rsidRDefault="00CD755C" w:rsidP="007D01C7">
      <w:pPr>
        <w:numPr>
          <w:ilvl w:val="0"/>
          <w:numId w:val="7"/>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any recent specialist assessments such as a mental health or sexual offending assessment</w:t>
      </w:r>
    </w:p>
    <w:p w14:paraId="71278134" w14:textId="77777777" w:rsidR="00CD755C" w:rsidRPr="00CD755C" w:rsidRDefault="00CD755C" w:rsidP="007D01C7">
      <w:pPr>
        <w:numPr>
          <w:ilvl w:val="0"/>
          <w:numId w:val="7"/>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looked-after status and details of allocated social care staff</w:t>
      </w:r>
    </w:p>
    <w:p w14:paraId="139492AB" w14:textId="77777777" w:rsidR="00CD755C" w:rsidRPr="00CD755C" w:rsidRDefault="00CD755C" w:rsidP="007D01C7">
      <w:pPr>
        <w:numPr>
          <w:ilvl w:val="0"/>
          <w:numId w:val="7"/>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any speech, language and communication needs, or diversity factors within the assessment which the establishment will need to accommodate</w:t>
      </w:r>
    </w:p>
    <w:p w14:paraId="45CB5774" w14:textId="77777777" w:rsidR="00CD755C" w:rsidRPr="00CD755C" w:rsidRDefault="00CD755C" w:rsidP="007D01C7">
      <w:pPr>
        <w:numPr>
          <w:ilvl w:val="0"/>
          <w:numId w:val="7"/>
        </w:numPr>
        <w:suppressAutoHyphens w:val="0"/>
        <w:autoSpaceDN/>
        <w:spacing w:before="100" w:beforeAutospacing="1" w:after="120" w:line="252" w:lineRule="auto"/>
        <w:ind w:left="714" w:hanging="357"/>
        <w:jc w:val="both"/>
        <w:textAlignment w:val="auto"/>
        <w:rPr>
          <w:rFonts w:asciiTheme="minorHAnsi" w:hAnsiTheme="minorHAnsi" w:cstheme="minorHAnsi"/>
          <w:b/>
          <w:bCs/>
          <w:lang w:val="en" w:eastAsia="en-GB"/>
        </w:rPr>
      </w:pPr>
      <w:r w:rsidRPr="00CD755C">
        <w:rPr>
          <w:rFonts w:asciiTheme="minorHAnsi" w:hAnsiTheme="minorHAnsi" w:cstheme="minorHAnsi"/>
          <w:lang w:val="en" w:eastAsia="en-GB"/>
        </w:rPr>
        <w:t>specific resettlement pathways that prove problematic for the young person and likely to need specific attention on release and for planning details of any requirement to transition a young person throughout their sentence to the adult estate, and/or the National Probation Service or Community Rehabilitation Company when reaching aged 18.</w:t>
      </w:r>
    </w:p>
    <w:p w14:paraId="24E6D2DC" w14:textId="77777777" w:rsidR="00CD755C" w:rsidRPr="00CD755C" w:rsidRDefault="00CD755C" w:rsidP="007D01C7">
      <w:pPr>
        <w:spacing w:before="100" w:beforeAutospacing="1" w:after="120"/>
        <w:jc w:val="both"/>
        <w:rPr>
          <w:rFonts w:asciiTheme="minorHAnsi" w:hAnsiTheme="minorHAnsi" w:cstheme="minorHAnsi"/>
          <w:b/>
          <w:bCs/>
          <w:lang w:val="en" w:eastAsia="en-GB"/>
        </w:rPr>
      </w:pPr>
      <w:r w:rsidRPr="00CD755C">
        <w:rPr>
          <w:rFonts w:asciiTheme="minorHAnsi" w:hAnsiTheme="minorHAnsi" w:cstheme="minorHAnsi"/>
          <w:b/>
          <w:bCs/>
          <w:lang w:val="en" w:eastAsia="en-GB"/>
        </w:rPr>
        <w:t xml:space="preserve">Initial Planning </w:t>
      </w:r>
    </w:p>
    <w:p w14:paraId="463413F8"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 xml:space="preserve">The initial planning meeting should take place within 10 working days of a custodial sentence being given. The purpose of the initial planning meeting is to agree a sentence plan to reduce the risks of reoffending, build on strengths and set realistic targets for desistance. It will explain the expectations of the young person while in the secure setting and the support available to them. It will also agree risk management plans necessary to manage risk to the young person or others and ensure that they and their parents understand the plan. The meeting should consider and explore each of the 7 Pathways for Resettlement set out at the beginning of this document. </w:t>
      </w:r>
    </w:p>
    <w:p w14:paraId="56EEE6F6"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 xml:space="preserve">The Plan should be cohesive, including both the elements to be delivered during the custodial part of the sentence, and the plan for successful resettlement into the community. Particular attention should be paid to the ‘Tailoring interventions’ subsection of Pathways and Planning in </w:t>
      </w:r>
      <w:proofErr w:type="spellStart"/>
      <w:r w:rsidRPr="00CD755C">
        <w:rPr>
          <w:rFonts w:asciiTheme="minorHAnsi" w:hAnsiTheme="minorHAnsi" w:cstheme="minorHAnsi"/>
          <w:lang w:val="en" w:eastAsia="en-GB"/>
        </w:rPr>
        <w:t>AssetPlus</w:t>
      </w:r>
      <w:proofErr w:type="spellEnd"/>
      <w:r w:rsidRPr="00CD755C">
        <w:rPr>
          <w:rFonts w:asciiTheme="minorHAnsi" w:hAnsiTheme="minorHAnsi" w:cstheme="minorHAnsi"/>
          <w:lang w:val="en" w:eastAsia="en-GB"/>
        </w:rPr>
        <w:t xml:space="preserve"> which considers any specific individual </w:t>
      </w:r>
      <w:proofErr w:type="gramStart"/>
      <w:r w:rsidRPr="00CD755C">
        <w:rPr>
          <w:rFonts w:asciiTheme="minorHAnsi" w:hAnsiTheme="minorHAnsi" w:cstheme="minorHAnsi"/>
          <w:lang w:val="en" w:eastAsia="en-GB"/>
        </w:rPr>
        <w:t>needs;</w:t>
      </w:r>
      <w:proofErr w:type="gramEnd"/>
      <w:r w:rsidRPr="00CD755C">
        <w:rPr>
          <w:rFonts w:asciiTheme="minorHAnsi" w:hAnsiTheme="minorHAnsi" w:cstheme="minorHAnsi"/>
          <w:lang w:val="en" w:eastAsia="en-GB"/>
        </w:rPr>
        <w:t xml:space="preserve"> such as learning difficulties, cultural needs, preferred learning style and speech, communication and language. You should ensure that the young person understands the requirements of their </w:t>
      </w:r>
      <w:proofErr w:type="gramStart"/>
      <w:r w:rsidRPr="00CD755C">
        <w:rPr>
          <w:rFonts w:asciiTheme="minorHAnsi" w:hAnsiTheme="minorHAnsi" w:cstheme="minorHAnsi"/>
          <w:lang w:val="en" w:eastAsia="en-GB"/>
        </w:rPr>
        <w:t>plan, and</w:t>
      </w:r>
      <w:proofErr w:type="gramEnd"/>
      <w:r w:rsidRPr="00CD755C">
        <w:rPr>
          <w:rFonts w:asciiTheme="minorHAnsi" w:hAnsiTheme="minorHAnsi" w:cstheme="minorHAnsi"/>
          <w:lang w:val="en" w:eastAsia="en-GB"/>
        </w:rPr>
        <w:t xml:space="preserve"> signs a hard copy. It must then be distributed to all relevant professionals as soon as is practical. </w:t>
      </w:r>
    </w:p>
    <w:p w14:paraId="261F4B5A" w14:textId="77777777" w:rsidR="00CD755C" w:rsidRPr="00CD755C" w:rsidRDefault="00CD755C" w:rsidP="007D01C7">
      <w:pPr>
        <w:spacing w:before="100" w:beforeAutospacing="1" w:after="120"/>
        <w:jc w:val="both"/>
        <w:rPr>
          <w:rFonts w:asciiTheme="minorHAnsi" w:hAnsiTheme="minorHAnsi" w:cstheme="minorHAnsi"/>
          <w:b/>
          <w:bCs/>
          <w:lang w:val="en" w:eastAsia="en-GB"/>
        </w:rPr>
      </w:pPr>
      <w:r w:rsidRPr="00CD755C">
        <w:rPr>
          <w:rFonts w:asciiTheme="minorHAnsi" w:hAnsiTheme="minorHAnsi" w:cstheme="minorHAnsi"/>
          <w:lang w:val="en" w:eastAsia="en-GB"/>
        </w:rPr>
        <w:t xml:space="preserve">For this and all subsequent review meetings the case worker is responsible for inviting the young person’s parents or carers, the local authority social worker and any other professional network. The </w:t>
      </w:r>
      <w:r w:rsidRPr="00CD755C">
        <w:rPr>
          <w:rFonts w:asciiTheme="minorHAnsi" w:hAnsiTheme="minorHAnsi" w:cstheme="minorHAnsi"/>
          <w:lang w:val="en" w:eastAsia="en-GB"/>
        </w:rPr>
        <w:lastRenderedPageBreak/>
        <w:t>secure establishment is responsible for arranging logistics and for taking and circulating minutes. They will work jointly with the Youth Offending Team, providing information and planning and delivering interventions to the young person.</w:t>
      </w:r>
    </w:p>
    <w:p w14:paraId="5892EF85" w14:textId="77777777" w:rsidR="00CD755C" w:rsidRPr="00CD755C" w:rsidRDefault="00CD755C" w:rsidP="007D01C7">
      <w:pPr>
        <w:spacing w:before="100" w:beforeAutospacing="1" w:after="120"/>
        <w:jc w:val="both"/>
        <w:rPr>
          <w:rFonts w:asciiTheme="minorHAnsi" w:hAnsiTheme="minorHAnsi" w:cstheme="minorHAnsi"/>
          <w:b/>
          <w:bCs/>
          <w:lang w:val="en" w:eastAsia="en-GB"/>
        </w:rPr>
      </w:pPr>
      <w:r w:rsidRPr="00CD755C">
        <w:rPr>
          <w:rFonts w:asciiTheme="minorHAnsi" w:hAnsiTheme="minorHAnsi" w:cstheme="minorHAnsi"/>
          <w:b/>
          <w:bCs/>
          <w:lang w:val="en" w:eastAsia="en-GB"/>
        </w:rPr>
        <w:t xml:space="preserve">Visits </w:t>
      </w:r>
    </w:p>
    <w:p w14:paraId="17FBAE44"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 xml:space="preserve">Case workers must visit young people in custody outside of formal </w:t>
      </w:r>
      <w:proofErr w:type="gramStart"/>
      <w:r w:rsidRPr="00CD755C">
        <w:rPr>
          <w:rFonts w:asciiTheme="minorHAnsi" w:hAnsiTheme="minorHAnsi" w:cstheme="minorHAnsi"/>
          <w:lang w:val="en" w:eastAsia="en-GB"/>
        </w:rPr>
        <w:t>reviews, and</w:t>
      </w:r>
      <w:proofErr w:type="gramEnd"/>
      <w:r w:rsidRPr="00CD755C">
        <w:rPr>
          <w:rFonts w:asciiTheme="minorHAnsi" w:hAnsiTheme="minorHAnsi" w:cstheme="minorHAnsi"/>
          <w:lang w:val="en" w:eastAsia="en-GB"/>
        </w:rPr>
        <w:t xml:space="preserve"> maintain contact with their parents or carers regularly to support them through the custodial part of their sentence and plan for an effective resettlement back into the community. This will typically mean visiting monthly or more often, visiting frequency should be determined on a </w:t>
      </w:r>
      <w:proofErr w:type="gramStart"/>
      <w:r w:rsidRPr="00CD755C">
        <w:rPr>
          <w:rFonts w:asciiTheme="minorHAnsi" w:hAnsiTheme="minorHAnsi" w:cstheme="minorHAnsi"/>
          <w:lang w:val="en" w:eastAsia="en-GB"/>
        </w:rPr>
        <w:t>case by case</w:t>
      </w:r>
      <w:proofErr w:type="gramEnd"/>
      <w:r w:rsidRPr="00CD755C">
        <w:rPr>
          <w:rFonts w:asciiTheme="minorHAnsi" w:hAnsiTheme="minorHAnsi" w:cstheme="minorHAnsi"/>
          <w:lang w:val="en" w:eastAsia="en-GB"/>
        </w:rPr>
        <w:t xml:space="preserve"> basis. Contact should not be any less than every two months. This maintains a positive and trusting relationship which will ease the transition on release, supports an accurate and up-to-date assessment of risks and needs, and monitors the young person’s progress and wellbeing. It is important that case workers maintain regular visits directly, and that contact is not left solely to other specialist workers. The secure setting must support and facilitate these meetings.</w:t>
      </w:r>
    </w:p>
    <w:p w14:paraId="4EE96166" w14:textId="77777777" w:rsidR="00CD755C" w:rsidRPr="00CD755C" w:rsidRDefault="00CD755C" w:rsidP="007D01C7">
      <w:pPr>
        <w:spacing w:before="100" w:beforeAutospacing="1" w:after="100" w:afterAutospacing="1"/>
        <w:jc w:val="both"/>
        <w:rPr>
          <w:rFonts w:asciiTheme="minorHAnsi" w:hAnsiTheme="minorHAnsi" w:cstheme="minorHAnsi"/>
          <w:b/>
          <w:bCs/>
          <w:lang w:val="en" w:eastAsia="en-GB"/>
        </w:rPr>
      </w:pPr>
      <w:r w:rsidRPr="00CD755C">
        <w:rPr>
          <w:rFonts w:asciiTheme="minorHAnsi" w:hAnsiTheme="minorHAnsi" w:cstheme="minorHAnsi"/>
          <w:b/>
          <w:bCs/>
          <w:lang w:val="en" w:eastAsia="en-GB"/>
        </w:rPr>
        <w:t xml:space="preserve">Review Meetings </w:t>
      </w:r>
    </w:p>
    <w:p w14:paraId="6A4A6716" w14:textId="77777777" w:rsidR="00CD755C" w:rsidRPr="00CD755C" w:rsidRDefault="00CD755C" w:rsidP="007D01C7">
      <w:pPr>
        <w:spacing w:before="100" w:beforeAutospacing="1" w:after="200"/>
        <w:jc w:val="both"/>
        <w:rPr>
          <w:rFonts w:asciiTheme="minorHAnsi" w:hAnsiTheme="minorHAnsi" w:cstheme="minorHAnsi"/>
          <w:lang w:val="en" w:eastAsia="en-GB"/>
        </w:rPr>
      </w:pPr>
      <w:r w:rsidRPr="00CD755C">
        <w:rPr>
          <w:rFonts w:asciiTheme="minorHAnsi" w:hAnsiTheme="minorHAnsi" w:cstheme="minorHAnsi"/>
          <w:lang w:val="en" w:eastAsia="en-GB"/>
        </w:rPr>
        <w:t>Review meetings should take place at least once every three months within custody. Case workers should liaise with the secure setting caseworker in advance of the meeting to get a verbal update and agree the agenda for the review meeting. Review meetings provide a structured forum to bring together the young person, their parents or carers and all relevant individuals and information to:</w:t>
      </w:r>
    </w:p>
    <w:p w14:paraId="43619973" w14:textId="77777777" w:rsidR="00CD755C" w:rsidRPr="00CD755C" w:rsidRDefault="00CD755C" w:rsidP="007D01C7">
      <w:pPr>
        <w:numPr>
          <w:ilvl w:val="0"/>
          <w:numId w:val="8"/>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 xml:space="preserve">review any new information or changes in circumstances since the previous meeting and update </w:t>
      </w:r>
      <w:proofErr w:type="spellStart"/>
      <w:r w:rsidRPr="00CD755C">
        <w:rPr>
          <w:rFonts w:asciiTheme="minorHAnsi" w:hAnsiTheme="minorHAnsi" w:cstheme="minorHAnsi"/>
          <w:lang w:val="en" w:eastAsia="en-GB"/>
        </w:rPr>
        <w:t>AssetPlus</w:t>
      </w:r>
      <w:proofErr w:type="spellEnd"/>
      <w:r w:rsidRPr="00CD755C">
        <w:rPr>
          <w:rFonts w:asciiTheme="minorHAnsi" w:hAnsiTheme="minorHAnsi" w:cstheme="minorHAnsi"/>
          <w:lang w:val="en" w:eastAsia="en-GB"/>
        </w:rPr>
        <w:t xml:space="preserve"> accordingly</w:t>
      </w:r>
    </w:p>
    <w:p w14:paraId="12489E2E" w14:textId="77777777" w:rsidR="00CD755C" w:rsidRPr="00CD755C" w:rsidRDefault="00CD755C" w:rsidP="007D01C7">
      <w:pPr>
        <w:numPr>
          <w:ilvl w:val="0"/>
          <w:numId w:val="8"/>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ensure that the sentence plan is being implemented as agreed and review the young person’s progress against their objectives and targets</w:t>
      </w:r>
    </w:p>
    <w:p w14:paraId="06E9168B" w14:textId="77777777" w:rsidR="00CD755C" w:rsidRPr="00CD755C" w:rsidRDefault="00CD755C" w:rsidP="007D01C7">
      <w:pPr>
        <w:numPr>
          <w:ilvl w:val="0"/>
          <w:numId w:val="8"/>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enable the young person to raise any concerns they have about their treatment or progress</w:t>
      </w:r>
    </w:p>
    <w:p w14:paraId="37127F14" w14:textId="77777777" w:rsidR="00CD755C" w:rsidRPr="00CD755C" w:rsidRDefault="00CD755C" w:rsidP="007D01C7">
      <w:pPr>
        <w:numPr>
          <w:ilvl w:val="0"/>
          <w:numId w:val="8"/>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review arrangements for release and take any action needed to facilitate this</w:t>
      </w:r>
    </w:p>
    <w:p w14:paraId="5BA1FF07" w14:textId="77777777" w:rsidR="00CD755C" w:rsidRPr="00CD755C" w:rsidRDefault="00CD755C" w:rsidP="007D01C7">
      <w:pPr>
        <w:numPr>
          <w:ilvl w:val="0"/>
          <w:numId w:val="8"/>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consider whether the young person is suitable for Temporary Release and for early release</w:t>
      </w:r>
    </w:p>
    <w:p w14:paraId="70C1846F" w14:textId="77777777" w:rsidR="00CD755C" w:rsidRPr="00CD755C" w:rsidRDefault="00CD755C" w:rsidP="007D01C7">
      <w:pPr>
        <w:numPr>
          <w:ilvl w:val="0"/>
          <w:numId w:val="8"/>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review transition plans if the young person is required to transfer to the adult estate at aged 18</w:t>
      </w:r>
    </w:p>
    <w:p w14:paraId="3C2D7809" w14:textId="77777777" w:rsidR="00CD755C" w:rsidRPr="00CD755C" w:rsidRDefault="00CD755C" w:rsidP="007D01C7">
      <w:pPr>
        <w:spacing w:before="100" w:beforeAutospacing="1" w:after="100" w:afterAutospacing="1"/>
        <w:jc w:val="both"/>
        <w:rPr>
          <w:rFonts w:asciiTheme="minorHAnsi" w:hAnsiTheme="minorHAnsi" w:cstheme="minorHAnsi"/>
          <w:b/>
          <w:bCs/>
          <w:lang w:val="en" w:eastAsia="en-GB"/>
        </w:rPr>
      </w:pPr>
      <w:r w:rsidRPr="00CD755C">
        <w:rPr>
          <w:rFonts w:asciiTheme="minorHAnsi" w:hAnsiTheme="minorHAnsi" w:cstheme="minorHAnsi"/>
          <w:b/>
          <w:bCs/>
          <w:lang w:val="en" w:eastAsia="en-GB"/>
        </w:rPr>
        <w:t xml:space="preserve">Release Preparation Meeting </w:t>
      </w:r>
    </w:p>
    <w:p w14:paraId="3762CD22" w14:textId="77777777" w:rsidR="00CD755C" w:rsidRPr="00CD755C" w:rsidRDefault="00CD755C" w:rsidP="007D01C7">
      <w:pPr>
        <w:spacing w:before="100" w:beforeAutospacing="1" w:after="100" w:afterAutospacing="1"/>
        <w:jc w:val="both"/>
        <w:rPr>
          <w:rFonts w:asciiTheme="minorHAnsi" w:hAnsiTheme="minorHAnsi" w:cstheme="minorHAnsi"/>
          <w:lang w:val="en" w:eastAsia="en-GB"/>
        </w:rPr>
      </w:pPr>
      <w:r w:rsidRPr="00CD755C">
        <w:rPr>
          <w:rFonts w:asciiTheme="minorHAnsi" w:hAnsiTheme="minorHAnsi" w:cstheme="minorHAnsi"/>
          <w:lang w:val="en" w:eastAsia="en-GB"/>
        </w:rPr>
        <w:t xml:space="preserve">The penultimate meeting prior to release will be the release preparation </w:t>
      </w:r>
      <w:proofErr w:type="gramStart"/>
      <w:r w:rsidRPr="00CD755C">
        <w:rPr>
          <w:rFonts w:asciiTheme="minorHAnsi" w:hAnsiTheme="minorHAnsi" w:cstheme="minorHAnsi"/>
          <w:lang w:val="en" w:eastAsia="en-GB"/>
        </w:rPr>
        <w:t>meeting, and</w:t>
      </w:r>
      <w:proofErr w:type="gramEnd"/>
      <w:r w:rsidRPr="00CD755C">
        <w:rPr>
          <w:rFonts w:asciiTheme="minorHAnsi" w:hAnsiTheme="minorHAnsi" w:cstheme="minorHAnsi"/>
          <w:lang w:val="en" w:eastAsia="en-GB"/>
        </w:rPr>
        <w:t xml:space="preserve"> should be held no later than one month before the proposed release date. This meeting will focus on arrangements for the young person’s </w:t>
      </w:r>
      <w:proofErr w:type="gramStart"/>
      <w:r w:rsidRPr="00CD755C">
        <w:rPr>
          <w:rFonts w:asciiTheme="minorHAnsi" w:hAnsiTheme="minorHAnsi" w:cstheme="minorHAnsi"/>
          <w:lang w:val="en" w:eastAsia="en-GB"/>
        </w:rPr>
        <w:t>release, and</w:t>
      </w:r>
      <w:proofErr w:type="gramEnd"/>
      <w:r w:rsidRPr="00CD755C">
        <w:rPr>
          <w:rFonts w:asciiTheme="minorHAnsi" w:hAnsiTheme="minorHAnsi" w:cstheme="minorHAnsi"/>
          <w:lang w:val="en" w:eastAsia="en-GB"/>
        </w:rPr>
        <w:t xml:space="preserve"> is when license conditions are set. It should bring together the planning which has taken place over the entirety of the custodial element of the sentence, carrying over any outstanding work to the community element of the sentence, and </w:t>
      </w:r>
      <w:proofErr w:type="spellStart"/>
      <w:r w:rsidRPr="00CD755C">
        <w:rPr>
          <w:rFonts w:asciiTheme="minorHAnsi" w:hAnsiTheme="minorHAnsi" w:cstheme="minorHAnsi"/>
          <w:lang w:val="en" w:eastAsia="en-GB"/>
        </w:rPr>
        <w:t>finalise</w:t>
      </w:r>
      <w:proofErr w:type="spellEnd"/>
      <w:r w:rsidRPr="00CD755C">
        <w:rPr>
          <w:rFonts w:asciiTheme="minorHAnsi" w:hAnsiTheme="minorHAnsi" w:cstheme="minorHAnsi"/>
          <w:lang w:val="en" w:eastAsia="en-GB"/>
        </w:rPr>
        <w:t xml:space="preserve"> arrangements for resettlement. If the young person is </w:t>
      </w:r>
      <w:proofErr w:type="gramStart"/>
      <w:r w:rsidRPr="00CD755C">
        <w:rPr>
          <w:rFonts w:asciiTheme="minorHAnsi" w:hAnsiTheme="minorHAnsi" w:cstheme="minorHAnsi"/>
          <w:lang w:val="en" w:eastAsia="en-GB"/>
        </w:rPr>
        <w:t>looked-after</w:t>
      </w:r>
      <w:proofErr w:type="gramEnd"/>
      <w:r w:rsidRPr="00CD755C">
        <w:rPr>
          <w:rFonts w:asciiTheme="minorHAnsi" w:hAnsiTheme="minorHAnsi" w:cstheme="minorHAnsi"/>
          <w:lang w:val="en" w:eastAsia="en-GB"/>
        </w:rPr>
        <w:t xml:space="preserve"> by the local authority, the allocated social worker must be invited and the review meetings combined. </w:t>
      </w:r>
    </w:p>
    <w:p w14:paraId="64645F5A" w14:textId="77777777" w:rsidR="00CD755C" w:rsidRPr="00CD755C" w:rsidRDefault="00CD755C" w:rsidP="007D01C7">
      <w:pPr>
        <w:spacing w:before="100" w:beforeAutospacing="1" w:after="100" w:afterAutospacing="1"/>
        <w:jc w:val="both"/>
        <w:rPr>
          <w:rFonts w:asciiTheme="minorHAnsi" w:hAnsiTheme="minorHAnsi" w:cstheme="minorHAnsi"/>
          <w:lang w:val="en" w:eastAsia="en-GB"/>
        </w:rPr>
      </w:pPr>
      <w:r w:rsidRPr="00CD755C">
        <w:rPr>
          <w:rFonts w:asciiTheme="minorHAnsi" w:hAnsiTheme="minorHAnsi" w:cstheme="minorHAnsi"/>
          <w:lang w:val="en" w:eastAsia="en-GB"/>
        </w:rPr>
        <w:t xml:space="preserve">The meeting will </w:t>
      </w:r>
      <w:proofErr w:type="spellStart"/>
      <w:r w:rsidRPr="00CD755C">
        <w:rPr>
          <w:rFonts w:asciiTheme="minorHAnsi" w:hAnsiTheme="minorHAnsi" w:cstheme="minorHAnsi"/>
          <w:lang w:val="en" w:eastAsia="en-GB"/>
        </w:rPr>
        <w:t>finalise</w:t>
      </w:r>
      <w:proofErr w:type="spellEnd"/>
      <w:r w:rsidRPr="00CD755C">
        <w:rPr>
          <w:rFonts w:asciiTheme="minorHAnsi" w:hAnsiTheme="minorHAnsi" w:cstheme="minorHAnsi"/>
          <w:lang w:val="en" w:eastAsia="en-GB"/>
        </w:rPr>
        <w:t xml:space="preserve"> arrangements for:</w:t>
      </w:r>
    </w:p>
    <w:p w14:paraId="79AADCE7" w14:textId="77777777" w:rsidR="00CD755C" w:rsidRPr="00CD755C" w:rsidRDefault="00CD755C" w:rsidP="007D01C7">
      <w:pPr>
        <w:numPr>
          <w:ilvl w:val="0"/>
          <w:numId w:val="9"/>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lastRenderedPageBreak/>
        <w:t xml:space="preserve">employment, </w:t>
      </w:r>
      <w:proofErr w:type="gramStart"/>
      <w:r w:rsidRPr="00CD755C">
        <w:rPr>
          <w:rFonts w:asciiTheme="minorHAnsi" w:eastAsia="Times New Roman" w:hAnsiTheme="minorHAnsi" w:cstheme="minorHAnsi"/>
          <w:lang w:val="en" w:eastAsia="en-GB"/>
        </w:rPr>
        <w:t>training</w:t>
      </w:r>
      <w:proofErr w:type="gramEnd"/>
      <w:r w:rsidRPr="00CD755C">
        <w:rPr>
          <w:rFonts w:asciiTheme="minorHAnsi" w:eastAsia="Times New Roman" w:hAnsiTheme="minorHAnsi" w:cstheme="minorHAnsi"/>
          <w:lang w:val="en" w:eastAsia="en-GB"/>
        </w:rPr>
        <w:t xml:space="preserve"> or education – ensuring that there is education provision of at least 25 hours a week for children of school age in place, and college, training or employment arrangements for those older. A </w:t>
      </w:r>
      <w:proofErr w:type="spellStart"/>
      <w:r w:rsidRPr="00CD755C">
        <w:rPr>
          <w:rFonts w:asciiTheme="minorHAnsi" w:eastAsia="Times New Roman" w:hAnsiTheme="minorHAnsi" w:cstheme="minorHAnsi"/>
          <w:lang w:val="en" w:eastAsia="en-GB"/>
        </w:rPr>
        <w:t>specialised</w:t>
      </w:r>
      <w:proofErr w:type="spellEnd"/>
      <w:r w:rsidRPr="00CD755C">
        <w:rPr>
          <w:rFonts w:asciiTheme="minorHAnsi" w:eastAsia="Times New Roman" w:hAnsiTheme="minorHAnsi" w:cstheme="minorHAnsi"/>
          <w:lang w:val="en" w:eastAsia="en-GB"/>
        </w:rPr>
        <w:t xml:space="preserve"> careers or education worker could undertake a joint visit with the case worker for this meeting</w:t>
      </w:r>
    </w:p>
    <w:p w14:paraId="2AE988A0" w14:textId="77777777" w:rsidR="00CD755C" w:rsidRPr="00CD755C" w:rsidRDefault="00CD755C" w:rsidP="007D01C7">
      <w:pPr>
        <w:numPr>
          <w:ilvl w:val="0"/>
          <w:numId w:val="9"/>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accommodation – a suitable placement should be arranged for the young person on release, with arrangements made for electronic curfew monitoring equipment if necessary and consideration given to what support the young person will need to live successfully at this location. If no definite address has been identified at this stage, the case worker must escalate the issue to the YOT manager, who must raise this with the agencies responsible to attain a speedy resolution, escalating as necessary</w:t>
      </w:r>
    </w:p>
    <w:p w14:paraId="5C2B1B98" w14:textId="77777777" w:rsidR="00CD755C" w:rsidRPr="00CD755C" w:rsidRDefault="00CD755C" w:rsidP="007D01C7">
      <w:pPr>
        <w:numPr>
          <w:ilvl w:val="0"/>
          <w:numId w:val="9"/>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health – services should be in place to meet assessed mental and physical health needs, and any substance misuse requirements</w:t>
      </w:r>
    </w:p>
    <w:p w14:paraId="7CCE7C45" w14:textId="77777777" w:rsidR="00CD755C" w:rsidRPr="00CD755C" w:rsidRDefault="00CD755C" w:rsidP="007D01C7">
      <w:pPr>
        <w:numPr>
          <w:ilvl w:val="0"/>
          <w:numId w:val="9"/>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finances – applications for benefits to which the young person is entitled have been made and sent through</w:t>
      </w:r>
    </w:p>
    <w:p w14:paraId="18824C0B" w14:textId="77777777" w:rsidR="00CD755C" w:rsidRPr="00CD755C" w:rsidRDefault="00CD755C" w:rsidP="007D01C7">
      <w:pPr>
        <w:spacing w:before="100" w:beforeAutospacing="1" w:after="120"/>
        <w:jc w:val="both"/>
        <w:rPr>
          <w:rFonts w:asciiTheme="minorHAnsi" w:eastAsiaTheme="minorHAnsi" w:hAnsiTheme="minorHAnsi" w:cstheme="minorHAnsi"/>
          <w:lang w:val="en" w:eastAsia="en-GB"/>
        </w:rPr>
      </w:pPr>
      <w:r w:rsidRPr="00CD755C">
        <w:rPr>
          <w:rFonts w:asciiTheme="minorHAnsi" w:hAnsiTheme="minorHAnsi" w:cstheme="minorHAnsi"/>
          <w:lang w:val="en" w:eastAsia="en-GB"/>
        </w:rPr>
        <w:t xml:space="preserve">This meeting also agrees the conditions of the community element of the order. This is referred to as a Notice of Supervision for Detention and Training Orders, a release license for Section 90, Section 91 or Section 228 extended sentences, or a life license for indeterminate sentences. The ‘Leaving Custody’ module in </w:t>
      </w:r>
      <w:proofErr w:type="spellStart"/>
      <w:r w:rsidRPr="00CD755C">
        <w:rPr>
          <w:rFonts w:asciiTheme="minorHAnsi" w:hAnsiTheme="minorHAnsi" w:cstheme="minorHAnsi"/>
          <w:lang w:val="en" w:eastAsia="en-GB"/>
        </w:rPr>
        <w:t>AssetPlus</w:t>
      </w:r>
      <w:proofErr w:type="spellEnd"/>
      <w:r w:rsidRPr="00CD755C">
        <w:rPr>
          <w:rFonts w:asciiTheme="minorHAnsi" w:hAnsiTheme="minorHAnsi" w:cstheme="minorHAnsi"/>
          <w:lang w:val="en" w:eastAsia="en-GB"/>
        </w:rPr>
        <w:t xml:space="preserve"> records the Notice of Supervision or License </w:t>
      </w:r>
      <w:proofErr w:type="gramStart"/>
      <w:r w:rsidRPr="00CD755C">
        <w:rPr>
          <w:rFonts w:asciiTheme="minorHAnsi" w:hAnsiTheme="minorHAnsi" w:cstheme="minorHAnsi"/>
          <w:lang w:val="en" w:eastAsia="en-GB"/>
        </w:rPr>
        <w:t>and also</w:t>
      </w:r>
      <w:proofErr w:type="gramEnd"/>
      <w:r w:rsidRPr="00CD755C">
        <w:rPr>
          <w:rFonts w:asciiTheme="minorHAnsi" w:hAnsiTheme="minorHAnsi" w:cstheme="minorHAnsi"/>
          <w:lang w:val="en" w:eastAsia="en-GB"/>
        </w:rPr>
        <w:t xml:space="preserve"> the agreed Release Arrangements.</w:t>
      </w:r>
    </w:p>
    <w:p w14:paraId="37B814D1" w14:textId="77777777" w:rsidR="00CD755C" w:rsidRPr="00CD755C" w:rsidRDefault="00CD755C" w:rsidP="007D01C7">
      <w:pPr>
        <w:spacing w:before="100" w:beforeAutospacing="1" w:after="100" w:afterAutospacing="1"/>
        <w:jc w:val="both"/>
        <w:rPr>
          <w:rFonts w:asciiTheme="minorHAnsi" w:hAnsiTheme="minorHAnsi" w:cstheme="minorHAnsi"/>
          <w:b/>
          <w:bCs/>
          <w:lang w:val="en" w:eastAsia="en-GB"/>
        </w:rPr>
      </w:pPr>
      <w:r w:rsidRPr="00CD755C">
        <w:rPr>
          <w:rFonts w:asciiTheme="minorHAnsi" w:hAnsiTheme="minorHAnsi" w:cstheme="minorHAnsi"/>
          <w:b/>
          <w:bCs/>
          <w:lang w:val="en" w:eastAsia="en-GB"/>
        </w:rPr>
        <w:t xml:space="preserve">License Conditions </w:t>
      </w:r>
    </w:p>
    <w:p w14:paraId="2C035EFB" w14:textId="77777777" w:rsidR="00CD755C" w:rsidRPr="00CD755C" w:rsidRDefault="00CD755C" w:rsidP="007D01C7">
      <w:pPr>
        <w:spacing w:before="100" w:beforeAutospacing="1" w:after="200"/>
        <w:jc w:val="both"/>
        <w:rPr>
          <w:rFonts w:asciiTheme="minorHAnsi" w:hAnsiTheme="minorHAnsi" w:cstheme="minorHAnsi"/>
          <w:lang w:val="en" w:eastAsia="en-GB"/>
        </w:rPr>
      </w:pPr>
      <w:r w:rsidRPr="00CD755C">
        <w:rPr>
          <w:rFonts w:asciiTheme="minorHAnsi" w:hAnsiTheme="minorHAnsi" w:cstheme="minorHAnsi"/>
          <w:lang w:val="en" w:eastAsia="en-GB"/>
        </w:rPr>
        <w:t xml:space="preserve">License conditions are the enforceable conditions attached to the community element of the order. There are </w:t>
      </w:r>
      <w:proofErr w:type="gramStart"/>
      <w:r w:rsidRPr="00CD755C">
        <w:rPr>
          <w:rFonts w:asciiTheme="minorHAnsi" w:hAnsiTheme="minorHAnsi" w:cstheme="minorHAnsi"/>
          <w:lang w:val="en" w:eastAsia="en-GB"/>
        </w:rPr>
        <w:t>a number of</w:t>
      </w:r>
      <w:proofErr w:type="gramEnd"/>
      <w:r w:rsidRPr="00CD755C">
        <w:rPr>
          <w:rFonts w:asciiTheme="minorHAnsi" w:hAnsiTheme="minorHAnsi" w:cstheme="minorHAnsi"/>
          <w:lang w:val="en" w:eastAsia="en-GB"/>
        </w:rPr>
        <w:t xml:space="preserve"> standard Notice of Supervision conditions which should be included:</w:t>
      </w:r>
    </w:p>
    <w:p w14:paraId="185FA0D9"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to attend and engage in YOS supervision, and to comply with instructions given by the case worker</w:t>
      </w:r>
    </w:p>
    <w:p w14:paraId="27AA5A42"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to receive visits from their YOS case worker at home</w:t>
      </w:r>
    </w:p>
    <w:p w14:paraId="4D555D02"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to reside permanently at an address approved by the case worker and to notify them of any proposed stay away</w:t>
      </w:r>
    </w:p>
    <w:p w14:paraId="5EDDF70F"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not to travel outside the UK without prior permission of the YOS</w:t>
      </w:r>
    </w:p>
    <w:p w14:paraId="045BD26B"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to be well behaved and not to commit any offence or do anything that could undermine the purposes of their supervision</w:t>
      </w:r>
    </w:p>
    <w:p w14:paraId="51A40FC9"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an electronically monitored curfew is a mandatory condition for those who are subject to early release on a Detention and Training Order, or under</w:t>
      </w:r>
    </w:p>
    <w:p w14:paraId="1DFE85B6" w14:textId="77777777" w:rsidR="00CD755C" w:rsidRPr="00CD755C" w:rsidRDefault="00CD755C" w:rsidP="007D01C7">
      <w:pPr>
        <w:numPr>
          <w:ilvl w:val="0"/>
          <w:numId w:val="10"/>
        </w:numPr>
        <w:suppressAutoHyphens w:val="0"/>
        <w:autoSpaceDN/>
        <w:spacing w:before="100" w:beforeAutospacing="1" w:after="120" w:line="252" w:lineRule="auto"/>
        <w:jc w:val="both"/>
        <w:textAlignment w:val="auto"/>
        <w:rPr>
          <w:rFonts w:asciiTheme="minorHAnsi" w:eastAsia="Times New Roman" w:hAnsiTheme="minorHAnsi" w:cstheme="minorHAnsi"/>
          <w:lang w:val="en" w:eastAsia="en-GB"/>
        </w:rPr>
      </w:pPr>
      <w:r w:rsidRPr="00CD755C">
        <w:rPr>
          <w:rFonts w:asciiTheme="minorHAnsi" w:eastAsia="Times New Roman" w:hAnsiTheme="minorHAnsi" w:cstheme="minorHAnsi"/>
          <w:lang w:val="en" w:eastAsia="en-GB"/>
        </w:rPr>
        <w:t>s91 of the Powers of the Criminal Courts (Sentencing) Act 2000</w:t>
      </w:r>
    </w:p>
    <w:p w14:paraId="485C5BFA" w14:textId="77777777" w:rsidR="00CD755C" w:rsidRPr="00CD755C" w:rsidRDefault="00CD755C" w:rsidP="007D01C7">
      <w:pPr>
        <w:spacing w:before="100" w:beforeAutospacing="1" w:after="120"/>
        <w:ind w:left="720"/>
        <w:jc w:val="both"/>
        <w:rPr>
          <w:rFonts w:asciiTheme="minorHAnsi" w:eastAsiaTheme="minorHAnsi" w:hAnsiTheme="minorHAnsi" w:cstheme="minorHAnsi"/>
          <w:lang w:val="en" w:eastAsia="en-GB"/>
        </w:rPr>
      </w:pPr>
    </w:p>
    <w:p w14:paraId="1A415CE4" w14:textId="77777777" w:rsidR="00CD755C" w:rsidRPr="00CD755C" w:rsidRDefault="00CD755C" w:rsidP="007D01C7">
      <w:pPr>
        <w:spacing w:before="100" w:beforeAutospacing="1"/>
        <w:contextualSpacing/>
        <w:jc w:val="both"/>
        <w:rPr>
          <w:rFonts w:asciiTheme="minorHAnsi" w:hAnsiTheme="minorHAnsi" w:cstheme="minorHAnsi"/>
          <w:lang w:val="en" w:eastAsia="en-GB"/>
        </w:rPr>
      </w:pPr>
      <w:r w:rsidRPr="00CD755C">
        <w:rPr>
          <w:rFonts w:asciiTheme="minorHAnsi" w:hAnsiTheme="minorHAnsi" w:cstheme="minorHAnsi"/>
          <w:lang w:val="en" w:eastAsia="en-GB"/>
        </w:rPr>
        <w:t xml:space="preserve">Case workers must also consider any additional conditions which are necessary and proportionate to </w:t>
      </w:r>
      <w:proofErr w:type="spellStart"/>
      <w:r w:rsidRPr="00CD755C">
        <w:rPr>
          <w:rFonts w:asciiTheme="minorHAnsi" w:hAnsiTheme="minorHAnsi" w:cstheme="minorHAnsi"/>
          <w:lang w:val="en" w:eastAsia="en-GB"/>
        </w:rPr>
        <w:t>maximise</w:t>
      </w:r>
      <w:proofErr w:type="spellEnd"/>
      <w:r w:rsidRPr="00CD755C">
        <w:rPr>
          <w:rFonts w:asciiTheme="minorHAnsi" w:hAnsiTheme="minorHAnsi" w:cstheme="minorHAnsi"/>
          <w:lang w:val="en" w:eastAsia="en-GB"/>
        </w:rPr>
        <w:t xml:space="preserve"> the young person’s opportunities for successful resettlement from custody, and to reduce any risk to victims or the wider community.</w:t>
      </w:r>
    </w:p>
    <w:p w14:paraId="58954CDA" w14:textId="77777777" w:rsidR="00CD755C" w:rsidRPr="00CD755C" w:rsidRDefault="00CD755C" w:rsidP="007D01C7">
      <w:pPr>
        <w:spacing w:before="100" w:beforeAutospacing="1"/>
        <w:contextualSpacing/>
        <w:jc w:val="both"/>
        <w:rPr>
          <w:rFonts w:asciiTheme="minorHAnsi" w:hAnsiTheme="minorHAnsi" w:cstheme="minorHAnsi"/>
          <w:lang w:val="en" w:eastAsia="en-GB"/>
        </w:rPr>
      </w:pPr>
    </w:p>
    <w:p w14:paraId="72B21F9C" w14:textId="77777777" w:rsidR="00CD755C" w:rsidRPr="00CD755C" w:rsidRDefault="00CD755C" w:rsidP="007D01C7">
      <w:pPr>
        <w:spacing w:before="100" w:beforeAutospacing="1"/>
        <w:contextualSpacing/>
        <w:jc w:val="both"/>
        <w:rPr>
          <w:rFonts w:asciiTheme="minorHAnsi" w:hAnsiTheme="minorHAnsi" w:cstheme="minorHAnsi"/>
          <w:lang w:val="en" w:eastAsia="en-GB"/>
        </w:rPr>
      </w:pPr>
      <w:r w:rsidRPr="00CD755C">
        <w:rPr>
          <w:rFonts w:asciiTheme="minorHAnsi" w:hAnsiTheme="minorHAnsi" w:cstheme="minorHAnsi"/>
          <w:lang w:val="en" w:eastAsia="en-GB"/>
        </w:rPr>
        <w:t>You need to ensure that young people who reach their 18th birthday before or during their release on license, understand that if they breach their license and are required by the court or are recalled to custody, that they will serve any custodial time within an adult prison.</w:t>
      </w:r>
    </w:p>
    <w:p w14:paraId="09914619" w14:textId="77777777" w:rsidR="00CD755C" w:rsidRPr="00CD755C" w:rsidRDefault="00CD755C" w:rsidP="007D01C7">
      <w:pPr>
        <w:spacing w:before="100" w:beforeAutospacing="1" w:after="100" w:afterAutospacing="1"/>
        <w:jc w:val="both"/>
        <w:rPr>
          <w:rFonts w:asciiTheme="minorHAnsi" w:hAnsiTheme="minorHAnsi" w:cstheme="minorHAnsi"/>
          <w:b/>
          <w:bCs/>
          <w:lang w:val="en" w:eastAsia="en-GB"/>
        </w:rPr>
      </w:pPr>
      <w:r w:rsidRPr="00CD755C">
        <w:rPr>
          <w:rFonts w:asciiTheme="minorHAnsi" w:hAnsiTheme="minorHAnsi" w:cstheme="minorHAnsi"/>
          <w:b/>
          <w:bCs/>
          <w:lang w:val="en" w:eastAsia="en-GB"/>
        </w:rPr>
        <w:lastRenderedPageBreak/>
        <w:t xml:space="preserve">Final Release Preparation Meeting </w:t>
      </w:r>
    </w:p>
    <w:p w14:paraId="253AD4CC"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 xml:space="preserve">The case worker and secure setting should ensure that the final release review meeting is held no less than 10 working days before release. If the young person is </w:t>
      </w:r>
      <w:proofErr w:type="gramStart"/>
      <w:r w:rsidRPr="00CD755C">
        <w:rPr>
          <w:rFonts w:asciiTheme="minorHAnsi" w:hAnsiTheme="minorHAnsi" w:cstheme="minorHAnsi"/>
          <w:lang w:val="en" w:eastAsia="en-GB"/>
        </w:rPr>
        <w:t>looked-after</w:t>
      </w:r>
      <w:proofErr w:type="gramEnd"/>
      <w:r w:rsidRPr="00CD755C">
        <w:rPr>
          <w:rFonts w:asciiTheme="minorHAnsi" w:hAnsiTheme="minorHAnsi" w:cstheme="minorHAnsi"/>
          <w:lang w:val="en" w:eastAsia="en-GB"/>
        </w:rPr>
        <w:t xml:space="preserve"> by the local authority, the allocated social worker should be invited and the review meetings combined.</w:t>
      </w:r>
    </w:p>
    <w:p w14:paraId="5D0253EC" w14:textId="77777777" w:rsidR="00CD755C" w:rsidRPr="00CD755C" w:rsidRDefault="00CD755C" w:rsidP="007D01C7">
      <w:pPr>
        <w:spacing w:before="100" w:beforeAutospacing="1" w:after="100" w:afterAutospacing="1"/>
        <w:jc w:val="both"/>
        <w:rPr>
          <w:rFonts w:asciiTheme="minorHAnsi" w:hAnsiTheme="minorHAnsi" w:cstheme="minorHAnsi"/>
          <w:lang w:val="en" w:eastAsia="en-GB"/>
        </w:rPr>
      </w:pPr>
      <w:r w:rsidRPr="00CD755C">
        <w:rPr>
          <w:rFonts w:asciiTheme="minorHAnsi" w:hAnsiTheme="minorHAnsi" w:cstheme="minorHAnsi"/>
          <w:lang w:val="en" w:eastAsia="en-GB"/>
        </w:rPr>
        <w:t>Elements which need to be agreed at the pre-release meeting include:</w:t>
      </w:r>
    </w:p>
    <w:p w14:paraId="3D5A7F51" w14:textId="77777777" w:rsidR="00CD755C" w:rsidRPr="00CD755C" w:rsidRDefault="00CD755C" w:rsidP="007D01C7">
      <w:pPr>
        <w:numPr>
          <w:ilvl w:val="0"/>
          <w:numId w:val="11"/>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transport – you should confirm arrangements for the young person to return to their home area, and who will be meeting them at the gates on release</w:t>
      </w:r>
    </w:p>
    <w:p w14:paraId="53D3268F" w14:textId="77777777" w:rsidR="00CD755C" w:rsidRPr="00CD755C" w:rsidRDefault="00CD755C" w:rsidP="007D01C7">
      <w:pPr>
        <w:numPr>
          <w:ilvl w:val="0"/>
          <w:numId w:val="11"/>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YOS contact – you should confirm arrangements for supervision including on the day of release</w:t>
      </w:r>
    </w:p>
    <w:p w14:paraId="667B1782" w14:textId="77777777" w:rsidR="00CD755C" w:rsidRPr="00CD755C" w:rsidRDefault="00CD755C" w:rsidP="007D01C7">
      <w:pPr>
        <w:numPr>
          <w:ilvl w:val="0"/>
          <w:numId w:val="11"/>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 xml:space="preserve">reminding the young person of </w:t>
      </w:r>
      <w:proofErr w:type="spellStart"/>
      <w:r w:rsidRPr="00CD755C">
        <w:rPr>
          <w:rFonts w:asciiTheme="minorHAnsi" w:hAnsiTheme="minorHAnsi" w:cstheme="minorHAnsi"/>
          <w:lang w:val="en" w:eastAsia="en-GB"/>
        </w:rPr>
        <w:t>finalised</w:t>
      </w:r>
      <w:proofErr w:type="spellEnd"/>
      <w:r w:rsidRPr="00CD755C">
        <w:rPr>
          <w:rFonts w:asciiTheme="minorHAnsi" w:hAnsiTheme="minorHAnsi" w:cstheme="minorHAnsi"/>
          <w:lang w:val="en" w:eastAsia="en-GB"/>
        </w:rPr>
        <w:t xml:space="preserve"> license conditions</w:t>
      </w:r>
    </w:p>
    <w:p w14:paraId="47984DF6" w14:textId="77777777" w:rsidR="00CD755C" w:rsidRPr="00CD755C" w:rsidRDefault="00CD755C" w:rsidP="007D01C7">
      <w:pPr>
        <w:spacing w:before="100" w:beforeAutospacing="1" w:after="100" w:afterAutospacing="1"/>
        <w:jc w:val="both"/>
        <w:rPr>
          <w:rFonts w:asciiTheme="minorHAnsi" w:hAnsiTheme="minorHAnsi" w:cstheme="minorHAnsi"/>
          <w:b/>
          <w:bCs/>
          <w:lang w:val="en" w:eastAsia="en-GB"/>
        </w:rPr>
      </w:pPr>
      <w:r w:rsidRPr="00CD755C">
        <w:rPr>
          <w:rFonts w:asciiTheme="minorHAnsi" w:hAnsiTheme="minorHAnsi" w:cstheme="minorHAnsi"/>
          <w:b/>
          <w:bCs/>
          <w:lang w:val="en" w:eastAsia="en-GB"/>
        </w:rPr>
        <w:t xml:space="preserve">Ongoing Supervision during license period </w:t>
      </w:r>
    </w:p>
    <w:p w14:paraId="38F3AD36"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 xml:space="preserve">Case workers must give the young person an appointment with them or another colleague on the day of </w:t>
      </w:r>
      <w:proofErr w:type="gramStart"/>
      <w:r w:rsidRPr="00CD755C">
        <w:rPr>
          <w:rFonts w:asciiTheme="minorHAnsi" w:hAnsiTheme="minorHAnsi" w:cstheme="minorHAnsi"/>
          <w:lang w:val="en" w:eastAsia="en-GB"/>
        </w:rPr>
        <w:t>release, and</w:t>
      </w:r>
      <w:proofErr w:type="gramEnd"/>
      <w:r w:rsidRPr="00CD755C">
        <w:rPr>
          <w:rFonts w:asciiTheme="minorHAnsi" w:hAnsiTheme="minorHAnsi" w:cstheme="minorHAnsi"/>
          <w:lang w:val="en" w:eastAsia="en-GB"/>
        </w:rPr>
        <w:t xml:space="preserve"> ensure that this is attended. Thereafter they will give appointments as necessary to meet the requirements of their Pathway Plan – ‘Our Intervention Plan’ section of </w:t>
      </w:r>
      <w:proofErr w:type="spellStart"/>
      <w:r w:rsidRPr="00CD755C">
        <w:rPr>
          <w:rFonts w:asciiTheme="minorHAnsi" w:hAnsiTheme="minorHAnsi" w:cstheme="minorHAnsi"/>
          <w:lang w:val="en" w:eastAsia="en-GB"/>
        </w:rPr>
        <w:t>AssetPlus</w:t>
      </w:r>
      <w:proofErr w:type="spellEnd"/>
      <w:r w:rsidRPr="00CD755C">
        <w:rPr>
          <w:rFonts w:asciiTheme="minorHAnsi" w:hAnsiTheme="minorHAnsi" w:cstheme="minorHAnsi"/>
          <w:lang w:val="en" w:eastAsia="en-GB"/>
        </w:rPr>
        <w:t>.</w:t>
      </w:r>
    </w:p>
    <w:p w14:paraId="7748B819"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You must schedule for a home visit within five working days of release, and at least monthly for the remainder of the license period.</w:t>
      </w:r>
    </w:p>
    <w:p w14:paraId="3BCB7BDC" w14:textId="77777777" w:rsidR="00CD755C" w:rsidRPr="00CD755C" w:rsidRDefault="00CD755C" w:rsidP="007D01C7">
      <w:pPr>
        <w:spacing w:before="100" w:beforeAutospacing="1" w:after="120"/>
        <w:jc w:val="both"/>
        <w:rPr>
          <w:rFonts w:asciiTheme="minorHAnsi" w:hAnsiTheme="minorHAnsi" w:cstheme="minorHAnsi"/>
          <w:lang w:val="en" w:eastAsia="en-GB"/>
        </w:rPr>
      </w:pPr>
      <w:r w:rsidRPr="00CD755C">
        <w:rPr>
          <w:rFonts w:asciiTheme="minorHAnsi" w:hAnsiTheme="minorHAnsi" w:cstheme="minorHAnsi"/>
          <w:lang w:val="en" w:eastAsia="en-GB"/>
        </w:rPr>
        <w:t>During the license period you should then ensure that the interventions assessed as necessary to support desistance are delivered and that the young person engages in this support. This should include:</w:t>
      </w:r>
    </w:p>
    <w:p w14:paraId="085B8C9A"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desistance work</w:t>
      </w:r>
    </w:p>
    <w:p w14:paraId="3B2DB614"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work to protect victims and reduce risk of harm to others</w:t>
      </w:r>
    </w:p>
    <w:p w14:paraId="63AEF7B4"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 xml:space="preserve">education, </w:t>
      </w:r>
      <w:proofErr w:type="gramStart"/>
      <w:r w:rsidRPr="00CD755C">
        <w:rPr>
          <w:rFonts w:asciiTheme="minorHAnsi" w:hAnsiTheme="minorHAnsi" w:cstheme="minorHAnsi"/>
          <w:lang w:val="en" w:eastAsia="en-GB"/>
        </w:rPr>
        <w:t>training</w:t>
      </w:r>
      <w:proofErr w:type="gramEnd"/>
      <w:r w:rsidRPr="00CD755C">
        <w:rPr>
          <w:rFonts w:asciiTheme="minorHAnsi" w:hAnsiTheme="minorHAnsi" w:cstheme="minorHAnsi"/>
          <w:lang w:val="en" w:eastAsia="en-GB"/>
        </w:rPr>
        <w:t xml:space="preserve"> and employment provision (including any necessary contact with local careers advisory services)</w:t>
      </w:r>
    </w:p>
    <w:p w14:paraId="4A619772"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suitable and supported living arrangements</w:t>
      </w:r>
    </w:p>
    <w:p w14:paraId="1CFBCF33"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 xml:space="preserve">health, mental health and substance misuse provision as </w:t>
      </w:r>
      <w:proofErr w:type="gramStart"/>
      <w:r w:rsidRPr="00CD755C">
        <w:rPr>
          <w:rFonts w:asciiTheme="minorHAnsi" w:hAnsiTheme="minorHAnsi" w:cstheme="minorHAnsi"/>
          <w:lang w:val="en" w:eastAsia="en-GB"/>
        </w:rPr>
        <w:t>needed</w:t>
      </w:r>
      <w:proofErr w:type="gramEnd"/>
    </w:p>
    <w:p w14:paraId="0348A8C1"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 xml:space="preserve">provision of any support necessary for dealing with finances, debts and </w:t>
      </w:r>
      <w:proofErr w:type="gramStart"/>
      <w:r w:rsidRPr="00CD755C">
        <w:rPr>
          <w:rFonts w:asciiTheme="minorHAnsi" w:hAnsiTheme="minorHAnsi" w:cstheme="minorHAnsi"/>
          <w:lang w:val="en" w:eastAsia="en-GB"/>
        </w:rPr>
        <w:t>benefits</w:t>
      </w:r>
      <w:proofErr w:type="gramEnd"/>
    </w:p>
    <w:p w14:paraId="157EA3B2" w14:textId="77777777" w:rsidR="00CD755C" w:rsidRPr="00CD755C" w:rsidRDefault="00CD755C" w:rsidP="007D01C7">
      <w:pPr>
        <w:numPr>
          <w:ilvl w:val="0"/>
          <w:numId w:val="12"/>
        </w:numPr>
        <w:suppressAutoHyphens w:val="0"/>
        <w:autoSpaceDN/>
        <w:spacing w:before="100" w:beforeAutospacing="1" w:after="120" w:line="252" w:lineRule="auto"/>
        <w:ind w:left="714" w:hanging="357"/>
        <w:jc w:val="both"/>
        <w:textAlignment w:val="auto"/>
        <w:rPr>
          <w:rFonts w:asciiTheme="minorHAnsi" w:hAnsiTheme="minorHAnsi" w:cstheme="minorHAnsi"/>
          <w:lang w:val="en" w:eastAsia="en-GB"/>
        </w:rPr>
      </w:pPr>
      <w:r w:rsidRPr="00CD755C">
        <w:rPr>
          <w:rFonts w:asciiTheme="minorHAnsi" w:hAnsiTheme="minorHAnsi" w:cstheme="minorHAnsi"/>
          <w:lang w:val="en" w:eastAsia="en-GB"/>
        </w:rPr>
        <w:t>engaging with parents/carers</w:t>
      </w:r>
    </w:p>
    <w:p w14:paraId="365AA441" w14:textId="479A4302" w:rsidR="00CD755C" w:rsidRPr="00CD755C" w:rsidRDefault="00CD755C" w:rsidP="007D01C7">
      <w:pPr>
        <w:spacing w:after="240"/>
        <w:jc w:val="both"/>
        <w:rPr>
          <w:rFonts w:asciiTheme="minorHAnsi" w:hAnsiTheme="minorHAnsi" w:cstheme="minorHAnsi"/>
          <w:b/>
          <w:bCs/>
        </w:rPr>
      </w:pPr>
      <w:r w:rsidRPr="00CD755C">
        <w:rPr>
          <w:rFonts w:asciiTheme="minorHAnsi" w:hAnsiTheme="minorHAnsi" w:cstheme="minorHAnsi"/>
          <w:b/>
          <w:bCs/>
        </w:rPr>
        <w:t>2. Substance Misuse Outreach</w:t>
      </w:r>
      <w:r w:rsidRPr="00CD755C">
        <w:rPr>
          <w:rFonts w:asciiTheme="minorHAnsi" w:hAnsiTheme="minorHAnsi" w:cstheme="minorHAnsi"/>
          <w:b/>
          <w:bCs/>
        </w:rPr>
        <w:br/>
      </w:r>
      <w:r w:rsidRPr="00CD755C">
        <w:rPr>
          <w:rFonts w:asciiTheme="minorHAnsi" w:hAnsiTheme="minorHAnsi" w:cstheme="minorHAnsi"/>
          <w:b/>
          <w:bCs/>
        </w:rPr>
        <w:br/>
        <w:t>Please provide details of what provision is currently in place to identify hard-to-reach individuals who may require support for substance misuse (</w:t>
      </w:r>
      <w:proofErr w:type="gramStart"/>
      <w:r w:rsidRPr="00CD755C">
        <w:rPr>
          <w:rFonts w:asciiTheme="minorHAnsi" w:hAnsiTheme="minorHAnsi" w:cstheme="minorHAnsi"/>
          <w:b/>
          <w:bCs/>
        </w:rPr>
        <w:t>i.e.</w:t>
      </w:r>
      <w:proofErr w:type="gramEnd"/>
      <w:r w:rsidRPr="00CD755C">
        <w:rPr>
          <w:rFonts w:asciiTheme="minorHAnsi" w:hAnsiTheme="minorHAnsi" w:cstheme="minorHAnsi"/>
          <w:b/>
          <w:bCs/>
        </w:rPr>
        <w:t xml:space="preserve"> outreach). Please include details of any providers delivering this service locally, the annual value of the service, the scope of this service (</w:t>
      </w:r>
      <w:proofErr w:type="gramStart"/>
      <w:r w:rsidRPr="00CD755C">
        <w:rPr>
          <w:rFonts w:asciiTheme="minorHAnsi" w:hAnsiTheme="minorHAnsi" w:cstheme="minorHAnsi"/>
          <w:b/>
          <w:bCs/>
        </w:rPr>
        <w:t>i.e.</w:t>
      </w:r>
      <w:proofErr w:type="gramEnd"/>
      <w:r w:rsidRPr="00CD755C">
        <w:rPr>
          <w:rFonts w:asciiTheme="minorHAnsi" w:hAnsiTheme="minorHAnsi" w:cstheme="minorHAnsi"/>
          <w:b/>
          <w:bCs/>
        </w:rPr>
        <w:t xml:space="preserve"> a copy of the specification), the expiry date of this service and your commissioning intentions for recommissioning this service. If </w:t>
      </w:r>
      <w:proofErr w:type="gramStart"/>
      <w:r w:rsidRPr="00CD755C">
        <w:rPr>
          <w:rFonts w:asciiTheme="minorHAnsi" w:hAnsiTheme="minorHAnsi" w:cstheme="minorHAnsi"/>
          <w:b/>
          <w:bCs/>
        </w:rPr>
        <w:t>you're</w:t>
      </w:r>
      <w:proofErr w:type="gramEnd"/>
      <w:r w:rsidRPr="00CD755C">
        <w:rPr>
          <w:rFonts w:asciiTheme="minorHAnsi" w:hAnsiTheme="minorHAnsi" w:cstheme="minorHAnsi"/>
          <w:b/>
          <w:bCs/>
        </w:rPr>
        <w:t xml:space="preserve"> unable to provide this information because the 'outreach' element forms part of a larger substance misuse service, please provide what details you can in relation to that service instead. Please also provide the contact details for the relevant commissioner.</w:t>
      </w:r>
    </w:p>
    <w:p w14:paraId="4E5C321F" w14:textId="62105635" w:rsidR="00CD755C" w:rsidRPr="00CD755C" w:rsidRDefault="00CD755C" w:rsidP="007D01C7">
      <w:pPr>
        <w:jc w:val="both"/>
        <w:rPr>
          <w:rFonts w:asciiTheme="minorHAnsi" w:hAnsiTheme="minorHAnsi" w:cstheme="minorHAnsi"/>
        </w:rPr>
      </w:pPr>
      <w:r w:rsidRPr="00CD755C">
        <w:rPr>
          <w:rFonts w:asciiTheme="minorHAnsi" w:hAnsiTheme="minorHAnsi" w:cstheme="minorHAnsi"/>
        </w:rPr>
        <w:t xml:space="preserve">Please find attached </w:t>
      </w:r>
      <w:r>
        <w:rPr>
          <w:rFonts w:asciiTheme="minorHAnsi" w:hAnsiTheme="minorHAnsi" w:cstheme="minorHAnsi"/>
        </w:rPr>
        <w:t xml:space="preserve">(and below) </w:t>
      </w:r>
      <w:r w:rsidRPr="00CD755C">
        <w:rPr>
          <w:rFonts w:asciiTheme="minorHAnsi" w:hAnsiTheme="minorHAnsi" w:cstheme="minorHAnsi"/>
        </w:rPr>
        <w:t xml:space="preserve">the pathway used by </w:t>
      </w:r>
      <w:proofErr w:type="spellStart"/>
      <w:r w:rsidRPr="00CD755C">
        <w:rPr>
          <w:rFonts w:asciiTheme="minorHAnsi" w:hAnsiTheme="minorHAnsi" w:cstheme="minorHAnsi"/>
        </w:rPr>
        <w:t>Cranstoun</w:t>
      </w:r>
      <w:proofErr w:type="spellEnd"/>
      <w:r w:rsidRPr="00CD755C">
        <w:rPr>
          <w:rFonts w:asciiTheme="minorHAnsi" w:hAnsiTheme="minorHAnsi" w:cstheme="minorHAnsi"/>
        </w:rPr>
        <w:t xml:space="preserve"> for service users exiting the criminal justice system who are hard to reach. The service was recently part of a competitive tender and </w:t>
      </w:r>
      <w:proofErr w:type="spellStart"/>
      <w:r w:rsidRPr="00CD755C">
        <w:rPr>
          <w:rFonts w:asciiTheme="minorHAnsi" w:hAnsiTheme="minorHAnsi" w:cstheme="minorHAnsi"/>
        </w:rPr>
        <w:lastRenderedPageBreak/>
        <w:t>Cranstoun</w:t>
      </w:r>
      <w:proofErr w:type="spellEnd"/>
      <w:r w:rsidRPr="00CD755C">
        <w:rPr>
          <w:rFonts w:asciiTheme="minorHAnsi" w:hAnsiTheme="minorHAnsi" w:cstheme="minorHAnsi"/>
        </w:rPr>
        <w:t xml:space="preserve"> started providing the service from 1</w:t>
      </w:r>
      <w:r w:rsidRPr="00CD755C">
        <w:rPr>
          <w:rFonts w:asciiTheme="minorHAnsi" w:hAnsiTheme="minorHAnsi" w:cstheme="minorHAnsi"/>
          <w:vertAlign w:val="superscript"/>
        </w:rPr>
        <w:t>st</w:t>
      </w:r>
      <w:r w:rsidRPr="00CD755C">
        <w:rPr>
          <w:rFonts w:asciiTheme="minorHAnsi" w:hAnsiTheme="minorHAnsi" w:cstheme="minorHAnsi"/>
        </w:rPr>
        <w:t xml:space="preserve"> April 2021. The service is a fully integrated substance misuse service for a period of 5 years with an option to extend by a further 1 + 1 years. The newly commissioner service has a new post included for an outreach worker specifically created to attract hard to reach residents. This post is still vacant with the provider actively recruiting and the post holder will focus on satellite working/multi-agency working and co-locating.</w:t>
      </w:r>
    </w:p>
    <w:p w14:paraId="6E4E1F38" w14:textId="77777777" w:rsidR="00CD755C" w:rsidRPr="00CD755C" w:rsidRDefault="00CD755C" w:rsidP="007D01C7">
      <w:pPr>
        <w:jc w:val="both"/>
        <w:rPr>
          <w:rFonts w:asciiTheme="minorHAnsi" w:hAnsiTheme="minorHAnsi" w:cstheme="minorHAnsi"/>
        </w:rPr>
      </w:pPr>
    </w:p>
    <w:p w14:paraId="1061CF7B" w14:textId="449DDB03" w:rsidR="00C45B55" w:rsidRPr="00CD755C" w:rsidRDefault="00605569" w:rsidP="007D01C7">
      <w:pPr>
        <w:jc w:val="both"/>
        <w:rPr>
          <w:rFonts w:asciiTheme="minorHAnsi" w:hAnsiTheme="minorHAnsi" w:cstheme="minorHAnsi"/>
          <w:b/>
          <w:bCs/>
        </w:rPr>
      </w:pPr>
      <w:r w:rsidRPr="00CD755C">
        <w:rPr>
          <w:rFonts w:asciiTheme="minorHAnsi" w:hAnsiTheme="minorHAnsi" w:cstheme="minorHAnsi"/>
          <w:b/>
          <w:bCs/>
        </w:rPr>
        <w:t>3. Mentoring for Adolescents, Children in Care and/or Children on the Edge of Care</w:t>
      </w:r>
      <w:r w:rsidRPr="00CD755C">
        <w:rPr>
          <w:rFonts w:asciiTheme="minorHAnsi" w:hAnsiTheme="minorHAnsi" w:cstheme="minorHAnsi"/>
          <w:b/>
          <w:bCs/>
        </w:rPr>
        <w:br/>
      </w:r>
      <w:r w:rsidRPr="00CD755C">
        <w:rPr>
          <w:rFonts w:asciiTheme="minorHAnsi" w:hAnsiTheme="minorHAnsi" w:cstheme="minorHAnsi"/>
          <w:b/>
          <w:bCs/>
        </w:rPr>
        <w:br/>
        <w:t>Please provide details of what mentoring provision is currently in place to support adolescents, looked after children and/or children on the edge of care. Please include details of any providers delivering these services locally, how many children &amp; young people are managed through these services per year, the annual value of these services, the scope of these services (</w:t>
      </w:r>
      <w:proofErr w:type="gramStart"/>
      <w:r w:rsidRPr="00CD755C">
        <w:rPr>
          <w:rFonts w:asciiTheme="minorHAnsi" w:hAnsiTheme="minorHAnsi" w:cstheme="minorHAnsi"/>
          <w:b/>
          <w:bCs/>
        </w:rPr>
        <w:t>i.e.</w:t>
      </w:r>
      <w:proofErr w:type="gramEnd"/>
      <w:r w:rsidRPr="00CD755C">
        <w:rPr>
          <w:rFonts w:asciiTheme="minorHAnsi" w:hAnsiTheme="minorHAnsi" w:cstheme="minorHAnsi"/>
          <w:b/>
          <w:bCs/>
        </w:rPr>
        <w:t xml:space="preserve"> copies of the specifications), the expiry date of these services and your commissioning intentions for recommissioning these services. Please also provide the contact details for the relevant commissioner.</w:t>
      </w:r>
    </w:p>
    <w:p w14:paraId="136150D1" w14:textId="77777777" w:rsidR="00C45B55" w:rsidRPr="00CD755C" w:rsidRDefault="00C45B55" w:rsidP="007D01C7">
      <w:pPr>
        <w:jc w:val="both"/>
        <w:rPr>
          <w:rFonts w:asciiTheme="minorHAnsi" w:hAnsiTheme="minorHAnsi" w:cstheme="minorHAnsi"/>
        </w:rPr>
      </w:pPr>
    </w:p>
    <w:p w14:paraId="17661F12" w14:textId="77777777" w:rsidR="00C45B55" w:rsidRPr="00CD755C" w:rsidRDefault="00605569" w:rsidP="007D01C7">
      <w:pPr>
        <w:jc w:val="both"/>
        <w:rPr>
          <w:rFonts w:asciiTheme="minorHAnsi" w:hAnsiTheme="minorHAnsi" w:cstheme="minorHAnsi"/>
        </w:rPr>
      </w:pPr>
      <w:r w:rsidRPr="00CD755C">
        <w:rPr>
          <w:rFonts w:asciiTheme="minorHAnsi" w:hAnsiTheme="minorHAnsi" w:cstheme="minorHAnsi"/>
        </w:rPr>
        <w:t xml:space="preserve">National Youth Advocacy Service (NYAS) is used for our Looked after children however this is used mainly used as an independent visitor. </w:t>
      </w:r>
    </w:p>
    <w:p w14:paraId="43C2B168" w14:textId="77777777" w:rsidR="00C45B55" w:rsidRPr="00CD755C" w:rsidRDefault="00C45B55" w:rsidP="007D01C7">
      <w:pPr>
        <w:jc w:val="both"/>
        <w:rPr>
          <w:rFonts w:asciiTheme="minorHAnsi" w:hAnsiTheme="minorHAnsi" w:cstheme="minorHAnsi"/>
        </w:rPr>
      </w:pPr>
    </w:p>
    <w:p w14:paraId="1F1CC1A5" w14:textId="77777777" w:rsidR="00C45B55" w:rsidRPr="00CD755C" w:rsidRDefault="00605569" w:rsidP="007D01C7">
      <w:pPr>
        <w:jc w:val="both"/>
        <w:rPr>
          <w:rFonts w:asciiTheme="minorHAnsi" w:hAnsiTheme="minorHAnsi" w:cstheme="minorHAnsi"/>
        </w:rPr>
      </w:pPr>
      <w:r w:rsidRPr="00CD755C">
        <w:rPr>
          <w:rFonts w:asciiTheme="minorHAnsi" w:hAnsiTheme="minorHAnsi" w:cstheme="minorHAnsi"/>
        </w:rPr>
        <w:t>Wokingham have their own in house provision for children who are on the edge of care or risk of placement break down (Compass team).</w:t>
      </w:r>
    </w:p>
    <w:p w14:paraId="2D3D88C5" w14:textId="77777777" w:rsidR="00C45B55" w:rsidRPr="00CD755C" w:rsidRDefault="00C45B55" w:rsidP="007D01C7">
      <w:pPr>
        <w:jc w:val="both"/>
        <w:rPr>
          <w:rFonts w:asciiTheme="minorHAnsi" w:hAnsiTheme="minorHAnsi" w:cstheme="minorHAnsi"/>
        </w:rPr>
      </w:pPr>
    </w:p>
    <w:p w14:paraId="2CB4BF64" w14:textId="77777777" w:rsidR="00C45B55" w:rsidRPr="00CD755C" w:rsidRDefault="00605569" w:rsidP="007D01C7">
      <w:pPr>
        <w:jc w:val="both"/>
        <w:rPr>
          <w:rFonts w:asciiTheme="minorHAnsi" w:hAnsiTheme="minorHAnsi" w:cstheme="minorHAnsi"/>
        </w:rPr>
      </w:pPr>
      <w:r w:rsidRPr="00CD755C">
        <w:rPr>
          <w:rFonts w:asciiTheme="minorHAnsi" w:hAnsiTheme="minorHAnsi" w:cstheme="minorHAnsi"/>
        </w:rPr>
        <w:t xml:space="preserve">Wokingham also has Debbie Laflin </w:t>
      </w:r>
      <w:r w:rsidRPr="00CD755C">
        <w:rPr>
          <w:rFonts w:asciiTheme="minorHAnsi" w:hAnsiTheme="minorHAnsi" w:cstheme="minorHAnsi"/>
          <w:lang w:eastAsia="en-GB"/>
        </w:rPr>
        <w:t>Children’s Rights and Advocacy Officer</w:t>
      </w:r>
    </w:p>
    <w:p w14:paraId="2D1F204B" w14:textId="77777777" w:rsidR="00C45B55" w:rsidRPr="00CD755C" w:rsidRDefault="00605569" w:rsidP="007D01C7">
      <w:pPr>
        <w:jc w:val="both"/>
        <w:rPr>
          <w:rFonts w:asciiTheme="minorHAnsi" w:hAnsiTheme="minorHAnsi" w:cstheme="minorHAnsi"/>
          <w:b/>
          <w:bCs/>
        </w:rPr>
      </w:pPr>
      <w:r w:rsidRPr="00CD755C">
        <w:rPr>
          <w:rFonts w:asciiTheme="minorHAnsi" w:hAnsiTheme="minorHAnsi" w:cstheme="minorHAnsi"/>
        </w:rPr>
        <w:br/>
      </w:r>
      <w:r w:rsidRPr="00CD755C">
        <w:rPr>
          <w:rFonts w:asciiTheme="minorHAnsi" w:hAnsiTheme="minorHAnsi" w:cstheme="minorHAnsi"/>
        </w:rPr>
        <w:br/>
      </w:r>
      <w:r w:rsidRPr="00CD755C">
        <w:rPr>
          <w:rFonts w:asciiTheme="minorHAnsi" w:hAnsiTheme="minorHAnsi" w:cstheme="minorHAnsi"/>
          <w:b/>
          <w:bCs/>
        </w:rPr>
        <w:t>4. Mentoring for Individuals with Emotional, Health and Well-being Support Needs</w:t>
      </w:r>
      <w:r w:rsidRPr="00CD755C">
        <w:rPr>
          <w:rFonts w:asciiTheme="minorHAnsi" w:hAnsiTheme="minorHAnsi" w:cstheme="minorHAnsi"/>
          <w:b/>
          <w:bCs/>
        </w:rPr>
        <w:br/>
      </w:r>
      <w:r w:rsidRPr="00CD755C">
        <w:rPr>
          <w:rFonts w:asciiTheme="minorHAnsi" w:hAnsiTheme="minorHAnsi" w:cstheme="minorHAnsi"/>
          <w:b/>
          <w:bCs/>
        </w:rPr>
        <w:br/>
        <w:t>Please provide details of what provision is currently in place to mentor individuals with emotional, health and well-being support. Please include details of any providers delivering these services locally, how many individuals are managed through these services per year, the annual value of these services, the scope of these services (</w:t>
      </w:r>
      <w:proofErr w:type="gramStart"/>
      <w:r w:rsidRPr="00CD755C">
        <w:rPr>
          <w:rFonts w:asciiTheme="minorHAnsi" w:hAnsiTheme="minorHAnsi" w:cstheme="minorHAnsi"/>
          <w:b/>
          <w:bCs/>
        </w:rPr>
        <w:t>i.e.</w:t>
      </w:r>
      <w:proofErr w:type="gramEnd"/>
      <w:r w:rsidRPr="00CD755C">
        <w:rPr>
          <w:rFonts w:asciiTheme="minorHAnsi" w:hAnsiTheme="minorHAnsi" w:cstheme="minorHAnsi"/>
          <w:b/>
          <w:bCs/>
        </w:rPr>
        <w:t xml:space="preserve"> copies of the specifications), the expiry date of these services and your commissioning intentions for recommissioning these services. Please also provide the contact details for the relevant commissioner.</w:t>
      </w:r>
    </w:p>
    <w:p w14:paraId="1E26A33B" w14:textId="77777777" w:rsidR="00C45B55" w:rsidRPr="00CD755C" w:rsidRDefault="00C45B55" w:rsidP="007D01C7">
      <w:pPr>
        <w:jc w:val="both"/>
        <w:rPr>
          <w:rFonts w:asciiTheme="minorHAnsi" w:hAnsiTheme="minorHAnsi" w:cstheme="minorHAnsi"/>
        </w:rPr>
      </w:pPr>
    </w:p>
    <w:p w14:paraId="4B50DAEF" w14:textId="77777777" w:rsidR="00C45B55" w:rsidRPr="00CD755C" w:rsidRDefault="00605569" w:rsidP="007D01C7">
      <w:pPr>
        <w:jc w:val="both"/>
        <w:rPr>
          <w:rFonts w:asciiTheme="minorHAnsi" w:hAnsiTheme="minorHAnsi" w:cstheme="minorHAnsi"/>
        </w:rPr>
      </w:pPr>
      <w:r w:rsidRPr="00CD755C">
        <w:rPr>
          <w:rFonts w:asciiTheme="minorHAnsi" w:hAnsiTheme="minorHAnsi" w:cstheme="minorHAnsi"/>
        </w:rPr>
        <w:t xml:space="preserve">We have recently commissioned a Wellbeing and Mental Health Service for 18+ (although if appropriate they will work with some 16 year olds) from Oxfordshire Mind. The service is currently in its mobilization period and not due to go live until April 2021. It does not specifically provide </w:t>
      </w:r>
      <w:proofErr w:type="gramStart"/>
      <w:r w:rsidRPr="00CD755C">
        <w:rPr>
          <w:rFonts w:asciiTheme="minorHAnsi" w:hAnsiTheme="minorHAnsi" w:cstheme="minorHAnsi"/>
        </w:rPr>
        <w:t>mentoring</w:t>
      </w:r>
      <w:proofErr w:type="gramEnd"/>
      <w:r w:rsidRPr="00CD755C">
        <w:rPr>
          <w:rFonts w:asciiTheme="minorHAnsi" w:hAnsiTheme="minorHAnsi" w:cstheme="minorHAnsi"/>
        </w:rPr>
        <w:t xml:space="preserve"> but this may be an approach that forms a part of their delivery. (See service spec for further clarification).</w:t>
      </w:r>
    </w:p>
    <w:p w14:paraId="77EBEE1E" w14:textId="77777777" w:rsidR="00C45B55" w:rsidRPr="00CD755C" w:rsidRDefault="00C45B55" w:rsidP="007D01C7">
      <w:pPr>
        <w:jc w:val="both"/>
        <w:rPr>
          <w:rFonts w:asciiTheme="minorHAnsi" w:hAnsiTheme="minorHAnsi" w:cstheme="minorHAnsi"/>
        </w:rPr>
      </w:pPr>
    </w:p>
    <w:p w14:paraId="311AF94C" w14:textId="72AD609A" w:rsidR="00C45B55" w:rsidRDefault="00605569" w:rsidP="007D01C7">
      <w:pPr>
        <w:jc w:val="both"/>
        <w:rPr>
          <w:rFonts w:asciiTheme="minorHAnsi" w:hAnsiTheme="minorHAnsi" w:cstheme="minorHAnsi"/>
        </w:rPr>
      </w:pPr>
      <w:r w:rsidRPr="00CD755C">
        <w:rPr>
          <w:rFonts w:asciiTheme="minorHAnsi" w:hAnsiTheme="minorHAnsi" w:cstheme="minorHAnsi"/>
        </w:rPr>
        <w:t>This is a pilot project for 18 months to the value of £285,000. We will evaluate the service in the second year to inform whether we recommission.</w:t>
      </w:r>
    </w:p>
    <w:p w14:paraId="005FE8C3" w14:textId="77777777" w:rsidR="00CD755C" w:rsidRPr="00CD755C" w:rsidRDefault="00CD755C" w:rsidP="007D01C7">
      <w:pPr>
        <w:jc w:val="both"/>
        <w:rPr>
          <w:rFonts w:asciiTheme="minorHAnsi" w:hAnsiTheme="minorHAnsi" w:cstheme="minorHAnsi"/>
        </w:rPr>
      </w:pPr>
    </w:p>
    <w:p w14:paraId="72DAB0F2" w14:textId="77777777" w:rsidR="00C45B55" w:rsidRPr="00CD755C" w:rsidRDefault="00605569" w:rsidP="007D01C7">
      <w:pPr>
        <w:jc w:val="both"/>
        <w:rPr>
          <w:rFonts w:asciiTheme="minorHAnsi" w:hAnsiTheme="minorHAnsi" w:cstheme="minorHAnsi"/>
        </w:rPr>
      </w:pPr>
      <w:r w:rsidRPr="00CD755C">
        <w:rPr>
          <w:rFonts w:asciiTheme="minorHAnsi" w:hAnsiTheme="minorHAnsi" w:cstheme="minorHAnsi"/>
        </w:rPr>
        <w:t xml:space="preserve">The lead commissioner is </w:t>
      </w:r>
      <w:hyperlink r:id="rId7" w:history="1">
        <w:r w:rsidRPr="00CD755C">
          <w:rPr>
            <w:rStyle w:val="Hyperlink"/>
            <w:rFonts w:asciiTheme="minorHAnsi" w:hAnsiTheme="minorHAnsi" w:cstheme="minorHAnsi"/>
            <w:color w:val="auto"/>
          </w:rPr>
          <w:t>Lelsey.Buckland2@wokingham.gov.uk</w:t>
        </w:r>
      </w:hyperlink>
    </w:p>
    <w:p w14:paraId="4AC33A09" w14:textId="77777777" w:rsidR="00C45B55" w:rsidRPr="00CD755C" w:rsidRDefault="00C45B55" w:rsidP="007D01C7">
      <w:pPr>
        <w:jc w:val="both"/>
        <w:rPr>
          <w:rFonts w:asciiTheme="minorHAnsi" w:hAnsiTheme="minorHAnsi" w:cstheme="minorHAnsi"/>
        </w:rPr>
      </w:pPr>
    </w:p>
    <w:p w14:paraId="3E964A81" w14:textId="54B9E851" w:rsidR="00C45B55" w:rsidRDefault="00C45B55" w:rsidP="007D01C7">
      <w:pPr>
        <w:jc w:val="both"/>
        <w:rPr>
          <w:rFonts w:asciiTheme="minorHAnsi" w:hAnsiTheme="minorHAnsi" w:cstheme="minorHAnsi"/>
        </w:rPr>
      </w:pPr>
    </w:p>
    <w:p w14:paraId="7B1250F3" w14:textId="08B87F34" w:rsidR="007D01C7" w:rsidRDefault="007D01C7" w:rsidP="007D01C7">
      <w:pPr>
        <w:jc w:val="both"/>
        <w:rPr>
          <w:rFonts w:asciiTheme="minorHAnsi" w:hAnsiTheme="minorHAnsi" w:cstheme="minorHAnsi"/>
        </w:rPr>
      </w:pPr>
    </w:p>
    <w:p w14:paraId="28F4AA5C" w14:textId="77777777" w:rsidR="007D01C7" w:rsidRDefault="007D01C7" w:rsidP="007D01C7">
      <w:pPr>
        <w:jc w:val="both"/>
        <w:rPr>
          <w:rFonts w:asciiTheme="minorHAnsi" w:hAnsiTheme="minorHAnsi" w:cstheme="minorHAnsi"/>
        </w:rPr>
      </w:pPr>
    </w:p>
    <w:p w14:paraId="3AB30B31" w14:textId="01C11BD0" w:rsidR="00CD755C" w:rsidRDefault="00CD755C" w:rsidP="007D01C7">
      <w:pPr>
        <w:jc w:val="both"/>
        <w:rPr>
          <w:rFonts w:asciiTheme="minorHAnsi" w:hAnsiTheme="minorHAnsi" w:cstheme="minorHAnsi"/>
        </w:rPr>
      </w:pPr>
    </w:p>
    <w:p w14:paraId="0DA86E34" w14:textId="098E8937" w:rsidR="00CD755C" w:rsidRDefault="00CD755C" w:rsidP="007D01C7">
      <w:pPr>
        <w:pStyle w:val="NoSpacing"/>
        <w:jc w:val="both"/>
        <w:rPr>
          <w:b/>
          <w:sz w:val="32"/>
          <w:szCs w:val="32"/>
        </w:rPr>
      </w:pPr>
      <w:r>
        <w:rPr>
          <w:noProof/>
        </w:rPr>
        <w:lastRenderedPageBreak/>
        <w:drawing>
          <wp:inline distT="0" distB="0" distL="0" distR="0" wp14:anchorId="5EB863BA" wp14:editId="62D6B5F4">
            <wp:extent cx="2607945" cy="542925"/>
            <wp:effectExtent l="0" t="0" r="1905" b="9525"/>
            <wp:docPr id="9" name="Picture 1" descr="Red text on a red background&#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9" name="Picture 1" descr="Red text on a red background&#10;&#10;Description automatically generated with medium confidence"/>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7945" cy="542925"/>
                    </a:xfrm>
                    <a:prstGeom prst="rect">
                      <a:avLst/>
                    </a:prstGeom>
                    <a:noFill/>
                    <a:ln>
                      <a:noFill/>
                    </a:ln>
                  </pic:spPr>
                </pic:pic>
              </a:graphicData>
            </a:graphic>
          </wp:inline>
        </w:drawing>
      </w:r>
    </w:p>
    <w:p w14:paraId="11986622" w14:textId="77777777" w:rsidR="00CD755C" w:rsidRDefault="00CD755C" w:rsidP="007D01C7">
      <w:pPr>
        <w:pStyle w:val="NoSpacing"/>
        <w:jc w:val="both"/>
        <w:rPr>
          <w:b/>
          <w:sz w:val="32"/>
          <w:szCs w:val="32"/>
        </w:rPr>
      </w:pPr>
      <w:r>
        <w:rPr>
          <w:b/>
          <w:sz w:val="32"/>
          <w:szCs w:val="32"/>
        </w:rPr>
        <w:t>Wokingham</w:t>
      </w:r>
    </w:p>
    <w:p w14:paraId="1E92E465" w14:textId="64F94D33" w:rsidR="00CD755C" w:rsidRPr="008035BF" w:rsidRDefault="00CD755C" w:rsidP="007D01C7">
      <w:pPr>
        <w:pStyle w:val="NoSpacing"/>
        <w:jc w:val="both"/>
        <w:rPr>
          <w:sz w:val="20"/>
          <w:szCs w:val="20"/>
        </w:rPr>
      </w:pPr>
      <w:r>
        <w:rPr>
          <w:b/>
          <w:sz w:val="32"/>
          <w:szCs w:val="32"/>
        </w:rPr>
        <w:t>Criminal Justice Referral P</w:t>
      </w:r>
      <w:r w:rsidRPr="003714DD">
        <w:rPr>
          <w:b/>
          <w:sz w:val="32"/>
          <w:szCs w:val="32"/>
        </w:rPr>
        <w:t>athway</w:t>
      </w:r>
    </w:p>
    <w:p w14:paraId="0450B975" w14:textId="57860515" w:rsidR="00CD755C" w:rsidRDefault="0096156D" w:rsidP="007D01C7">
      <w:pPr>
        <w:pStyle w:val="NoSpacing"/>
        <w:jc w:val="both"/>
        <w:rPr>
          <w:sz w:val="24"/>
          <w:szCs w:val="24"/>
        </w:rPr>
      </w:pPr>
      <w:r w:rsidRPr="003714DD">
        <w:rPr>
          <w:noProof/>
          <w:sz w:val="24"/>
          <w:szCs w:val="24"/>
          <w:lang w:eastAsia="en-GB"/>
        </w:rPr>
        <mc:AlternateContent>
          <mc:Choice Requires="wps">
            <w:drawing>
              <wp:anchor distT="0" distB="0" distL="114300" distR="114300" simplePos="0" relativeHeight="251659264" behindDoc="0" locked="0" layoutInCell="1" allowOverlap="1" wp14:anchorId="059D7909" wp14:editId="2FB3BC7F">
                <wp:simplePos x="0" y="0"/>
                <wp:positionH relativeFrom="column">
                  <wp:posOffset>-295275</wp:posOffset>
                </wp:positionH>
                <wp:positionV relativeFrom="paragraph">
                  <wp:posOffset>187325</wp:posOffset>
                </wp:positionV>
                <wp:extent cx="1934210" cy="685800"/>
                <wp:effectExtent l="0" t="0" r="2794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685800"/>
                        </a:xfrm>
                        <a:prstGeom prst="rect">
                          <a:avLst/>
                        </a:prstGeom>
                        <a:solidFill>
                          <a:srgbClr val="FFFFFF"/>
                        </a:solidFill>
                        <a:ln w="9525">
                          <a:solidFill>
                            <a:srgbClr val="000000"/>
                          </a:solidFill>
                          <a:miter lim="800000"/>
                          <a:headEnd/>
                          <a:tailEnd/>
                        </a:ln>
                      </wps:spPr>
                      <wps:txbx>
                        <w:txbxContent>
                          <w:p w14:paraId="3DEB826C" w14:textId="77777777" w:rsidR="00CD755C" w:rsidRPr="00764436" w:rsidRDefault="00CD755C" w:rsidP="00CD755C">
                            <w:pPr>
                              <w:pStyle w:val="NoSpacing"/>
                              <w:jc w:val="center"/>
                              <w:rPr>
                                <w:b/>
                                <w:sz w:val="28"/>
                                <w:szCs w:val="28"/>
                              </w:rPr>
                            </w:pPr>
                          </w:p>
                          <w:p w14:paraId="0EF742B4" w14:textId="77777777" w:rsidR="00CD755C" w:rsidRPr="00764436" w:rsidRDefault="00CD755C" w:rsidP="00CD755C">
                            <w:pPr>
                              <w:pStyle w:val="NoSpacing"/>
                              <w:jc w:val="center"/>
                              <w:rPr>
                                <w:b/>
                                <w:sz w:val="28"/>
                                <w:szCs w:val="28"/>
                              </w:rPr>
                            </w:pPr>
                            <w:r w:rsidRPr="00764436">
                              <w:rPr>
                                <w:b/>
                                <w:sz w:val="28"/>
                                <w:szCs w:val="28"/>
                              </w:rPr>
                              <w:t>Prison</w:t>
                            </w:r>
                          </w:p>
                          <w:p w14:paraId="3EC6A239" w14:textId="77777777" w:rsidR="00CD755C" w:rsidRDefault="00CD755C" w:rsidP="00CD75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9D7909" id="_x0000_t202" coordsize="21600,21600" o:spt="202" path="m,l,21600r21600,l21600,xe">
                <v:stroke joinstyle="miter"/>
                <v:path gradientshapeok="t" o:connecttype="rect"/>
              </v:shapetype>
              <v:shape id="Text Box 2" o:spid="_x0000_s1026" type="#_x0000_t202" style="position:absolute;margin-left:-23.25pt;margin-top:14.75pt;width:152.3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">
                <v:textbox>
                  <w:txbxContent>
                    <w:p w14:paraId="3DEB826C" w14:textId="77777777" w:rsidR="00CD755C" w:rsidRPr="00764436" w:rsidRDefault="00CD755C" w:rsidP="00CD755C">
                      <w:pPr>
                        <w:pStyle w:val="NoSpacing"/>
                        <w:jc w:val="center"/>
                        <w:rPr>
                          <w:b/>
                          <w:sz w:val="28"/>
                          <w:szCs w:val="28"/>
                        </w:rPr>
                      </w:pPr>
                    </w:p>
                    <w:p w14:paraId="0EF742B4" w14:textId="77777777" w:rsidR="00CD755C" w:rsidRPr="00764436" w:rsidRDefault="00CD755C" w:rsidP="00CD755C">
                      <w:pPr>
                        <w:pStyle w:val="NoSpacing"/>
                        <w:jc w:val="center"/>
                        <w:rPr>
                          <w:b/>
                          <w:sz w:val="28"/>
                          <w:szCs w:val="28"/>
                        </w:rPr>
                      </w:pPr>
                      <w:r w:rsidRPr="00764436">
                        <w:rPr>
                          <w:b/>
                          <w:sz w:val="28"/>
                          <w:szCs w:val="28"/>
                        </w:rPr>
                        <w:t>Prison</w:t>
                      </w:r>
                    </w:p>
                    <w:p w14:paraId="3EC6A239" w14:textId="77777777" w:rsidR="00CD755C" w:rsidRDefault="00CD755C" w:rsidP="00CD755C"/>
                  </w:txbxContent>
                </v:textbox>
              </v:shape>
            </w:pict>
          </mc:Fallback>
        </mc:AlternateContent>
      </w:r>
    </w:p>
    <w:p w14:paraId="27E76AEA" w14:textId="4B7DCCB9" w:rsidR="00CD755C" w:rsidRDefault="0096156D" w:rsidP="007D01C7">
      <w:pPr>
        <w:pStyle w:val="NoSpacing"/>
        <w:jc w:val="both"/>
        <w:rPr>
          <w:sz w:val="24"/>
          <w:szCs w:val="24"/>
        </w:rPr>
      </w:pPr>
      <w:r w:rsidRPr="002C3C97">
        <w:rPr>
          <w:b/>
          <w:noProof/>
          <w:sz w:val="32"/>
          <w:szCs w:val="32"/>
          <w:lang w:eastAsia="en-GB"/>
        </w:rPr>
        <mc:AlternateContent>
          <mc:Choice Requires="wps">
            <w:drawing>
              <wp:anchor distT="0" distB="0" distL="114300" distR="114300" simplePos="0" relativeHeight="251661312" behindDoc="0" locked="0" layoutInCell="1" allowOverlap="1" wp14:anchorId="620F343F" wp14:editId="76103C51">
                <wp:simplePos x="0" y="0"/>
                <wp:positionH relativeFrom="column">
                  <wp:posOffset>4203700</wp:posOffset>
                </wp:positionH>
                <wp:positionV relativeFrom="paragraph">
                  <wp:posOffset>1270</wp:posOffset>
                </wp:positionV>
                <wp:extent cx="2225675" cy="695325"/>
                <wp:effectExtent l="0" t="0" r="22225"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695325"/>
                        </a:xfrm>
                        <a:prstGeom prst="rect">
                          <a:avLst/>
                        </a:prstGeom>
                        <a:solidFill>
                          <a:srgbClr val="FFFFFF"/>
                        </a:solidFill>
                        <a:ln w="9525">
                          <a:solidFill>
                            <a:srgbClr val="000000"/>
                          </a:solidFill>
                          <a:miter lim="800000"/>
                          <a:headEnd/>
                          <a:tailEnd/>
                        </a:ln>
                      </wps:spPr>
                      <wps:txbx>
                        <w:txbxContent>
                          <w:p w14:paraId="551C2346" w14:textId="77777777" w:rsidR="00CD755C" w:rsidRDefault="00CD755C" w:rsidP="00CD755C">
                            <w:pPr>
                              <w:pStyle w:val="NoSpacing"/>
                              <w:jc w:val="center"/>
                              <w:rPr>
                                <w:b/>
                                <w:sz w:val="28"/>
                                <w:szCs w:val="28"/>
                              </w:rPr>
                            </w:pPr>
                          </w:p>
                          <w:p w14:paraId="3382110B" w14:textId="77777777" w:rsidR="00CD755C" w:rsidRPr="00764436" w:rsidRDefault="00CD755C" w:rsidP="00CD755C">
                            <w:pPr>
                              <w:pStyle w:val="NoSpacing"/>
                              <w:jc w:val="center"/>
                              <w:rPr>
                                <w:b/>
                                <w:sz w:val="28"/>
                                <w:szCs w:val="28"/>
                              </w:rPr>
                            </w:pPr>
                            <w:r w:rsidRPr="00764436">
                              <w:rPr>
                                <w:b/>
                                <w:sz w:val="28"/>
                                <w:szCs w:val="28"/>
                              </w:rPr>
                              <w:t>DRR/ATR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0F343F" id="_x0000_s1027" type="#_x0000_t202" style="position:absolute;margin-left:331pt;margin-top:.1pt;width:175.2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">
                <v:textbox>
                  <w:txbxContent>
                    <w:p w14:paraId="551C2346" w14:textId="77777777" w:rsidR="00CD755C" w:rsidRDefault="00CD755C" w:rsidP="00CD755C">
                      <w:pPr>
                        <w:pStyle w:val="NoSpacing"/>
                        <w:jc w:val="center"/>
                        <w:rPr>
                          <w:b/>
                          <w:sz w:val="28"/>
                          <w:szCs w:val="28"/>
                        </w:rPr>
                      </w:pPr>
                    </w:p>
                    <w:p w14:paraId="3382110B" w14:textId="77777777" w:rsidR="00CD755C" w:rsidRPr="00764436" w:rsidRDefault="00CD755C" w:rsidP="00CD755C">
                      <w:pPr>
                        <w:pStyle w:val="NoSpacing"/>
                        <w:jc w:val="center"/>
                        <w:rPr>
                          <w:b/>
                          <w:sz w:val="28"/>
                          <w:szCs w:val="28"/>
                        </w:rPr>
                      </w:pPr>
                      <w:r w:rsidRPr="00764436">
                        <w:rPr>
                          <w:b/>
                          <w:sz w:val="28"/>
                          <w:szCs w:val="28"/>
                        </w:rPr>
                        <w:t>DRR/ATR</w:t>
                      </w:r>
                    </w:p>
                  </w:txbxContent>
                </v:textbox>
              </v:shape>
            </w:pict>
          </mc:Fallback>
        </mc:AlternateContent>
      </w:r>
      <w:r w:rsidRPr="00EF2946">
        <w:rPr>
          <w:noProof/>
          <w:sz w:val="24"/>
          <w:szCs w:val="24"/>
          <w:lang w:eastAsia="en-GB"/>
        </w:rPr>
        <mc:AlternateContent>
          <mc:Choice Requires="wps">
            <w:drawing>
              <wp:anchor distT="0" distB="0" distL="114300" distR="114300" simplePos="0" relativeHeight="251660288" behindDoc="0" locked="0" layoutInCell="1" allowOverlap="1" wp14:anchorId="44CAE4A8" wp14:editId="12771922">
                <wp:simplePos x="0" y="0"/>
                <wp:positionH relativeFrom="column">
                  <wp:posOffset>1819275</wp:posOffset>
                </wp:positionH>
                <wp:positionV relativeFrom="paragraph">
                  <wp:posOffset>1270</wp:posOffset>
                </wp:positionV>
                <wp:extent cx="2009140" cy="676275"/>
                <wp:effectExtent l="0" t="0" r="10160"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140" cy="676275"/>
                        </a:xfrm>
                        <a:prstGeom prst="rect">
                          <a:avLst/>
                        </a:prstGeom>
                        <a:solidFill>
                          <a:srgbClr val="FFFFFF"/>
                        </a:solidFill>
                        <a:ln w="9525">
                          <a:solidFill>
                            <a:srgbClr val="000000"/>
                          </a:solidFill>
                          <a:miter lim="800000"/>
                          <a:headEnd/>
                          <a:tailEnd/>
                        </a:ln>
                      </wps:spPr>
                      <wps:txbx>
                        <w:txbxContent>
                          <w:p w14:paraId="3A230001" w14:textId="77777777" w:rsidR="00CD755C" w:rsidRDefault="00CD755C" w:rsidP="00CD755C">
                            <w:pPr>
                              <w:pStyle w:val="NoSpacing"/>
                              <w:jc w:val="center"/>
                              <w:rPr>
                                <w:b/>
                                <w:sz w:val="28"/>
                                <w:szCs w:val="28"/>
                              </w:rPr>
                            </w:pPr>
                          </w:p>
                          <w:p w14:paraId="6BC40273" w14:textId="77777777" w:rsidR="00CD755C" w:rsidRPr="00764436" w:rsidRDefault="00CD755C" w:rsidP="00CD755C">
                            <w:pPr>
                              <w:pStyle w:val="NoSpacing"/>
                              <w:jc w:val="center"/>
                              <w:rPr>
                                <w:b/>
                                <w:sz w:val="28"/>
                                <w:szCs w:val="28"/>
                              </w:rPr>
                            </w:pPr>
                            <w:r w:rsidRPr="00764436">
                              <w:rPr>
                                <w:b/>
                                <w:sz w:val="28"/>
                                <w:szCs w:val="28"/>
                              </w:rPr>
                              <w:t>Custody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AE4A8" id="_x0000_s1028" type="#_x0000_t202" style="position:absolute;margin-left:143.25pt;margin-top:.1pt;width:158.2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">
                <v:textbox>
                  <w:txbxContent>
                    <w:p w14:paraId="3A230001" w14:textId="77777777" w:rsidR="00CD755C" w:rsidRDefault="00CD755C" w:rsidP="00CD755C">
                      <w:pPr>
                        <w:pStyle w:val="NoSpacing"/>
                        <w:jc w:val="center"/>
                        <w:rPr>
                          <w:b/>
                          <w:sz w:val="28"/>
                          <w:szCs w:val="28"/>
                        </w:rPr>
                      </w:pPr>
                    </w:p>
                    <w:p w14:paraId="6BC40273" w14:textId="77777777" w:rsidR="00CD755C" w:rsidRPr="00764436" w:rsidRDefault="00CD755C" w:rsidP="00CD755C">
                      <w:pPr>
                        <w:pStyle w:val="NoSpacing"/>
                        <w:jc w:val="center"/>
                        <w:rPr>
                          <w:b/>
                          <w:sz w:val="28"/>
                          <w:szCs w:val="28"/>
                        </w:rPr>
                      </w:pPr>
                      <w:r w:rsidRPr="00764436">
                        <w:rPr>
                          <w:b/>
                          <w:sz w:val="28"/>
                          <w:szCs w:val="28"/>
                        </w:rPr>
                        <w:t>Custody</w:t>
                      </w:r>
                    </w:p>
                  </w:txbxContent>
                </v:textbox>
              </v:shape>
            </w:pict>
          </mc:Fallback>
        </mc:AlternateContent>
      </w:r>
    </w:p>
    <w:p w14:paraId="73FD4954" w14:textId="77777777" w:rsidR="00CD755C" w:rsidRPr="003F222C" w:rsidRDefault="00CD755C" w:rsidP="007D01C7">
      <w:pPr>
        <w:jc w:val="both"/>
      </w:pPr>
    </w:p>
    <w:p w14:paraId="56F30FCE" w14:textId="77777777" w:rsidR="00CD755C" w:rsidRDefault="00CD755C" w:rsidP="007D01C7">
      <w:pPr>
        <w:jc w:val="both"/>
      </w:pPr>
    </w:p>
    <w:p w14:paraId="45B22814" w14:textId="24BF50FD" w:rsidR="00CD755C" w:rsidRPr="003F222C" w:rsidRDefault="0096156D" w:rsidP="007D01C7">
      <w:pPr>
        <w:tabs>
          <w:tab w:val="left" w:pos="9092"/>
        </w:tabs>
        <w:jc w:val="both"/>
      </w:pPr>
      <w:r>
        <w:rPr>
          <w:noProof/>
          <w:sz w:val="24"/>
          <w:szCs w:val="24"/>
          <w:lang w:eastAsia="en-GB"/>
        </w:rPr>
        <mc:AlternateContent>
          <mc:Choice Requires="wps">
            <w:drawing>
              <wp:anchor distT="0" distB="0" distL="114300" distR="114300" simplePos="0" relativeHeight="251667456" behindDoc="0" locked="0" layoutInCell="1" allowOverlap="1" wp14:anchorId="067CC24E" wp14:editId="7EAA0A47">
                <wp:simplePos x="0" y="0"/>
                <wp:positionH relativeFrom="column">
                  <wp:posOffset>477520</wp:posOffset>
                </wp:positionH>
                <wp:positionV relativeFrom="paragraph">
                  <wp:posOffset>69215</wp:posOffset>
                </wp:positionV>
                <wp:extent cx="372110" cy="297815"/>
                <wp:effectExtent l="19050" t="0" r="27940" b="45085"/>
                <wp:wrapNone/>
                <wp:docPr id="10" name="Down Arrow 10"/>
                <wp:cNvGraphicFramePr/>
                <a:graphic xmlns:a="http://schemas.openxmlformats.org/drawingml/2006/main">
                  <a:graphicData uri="http://schemas.microsoft.com/office/word/2010/wordprocessingShape">
                    <wps:wsp>
                      <wps:cNvSpPr/>
                      <wps:spPr>
                        <a:xfrm>
                          <a:off x="0" y="0"/>
                          <a:ext cx="372110" cy="29781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60594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 o:spid="_x0000_s1026" type="#_x0000_t67" style="position:absolute;margin-left:37.6pt;margin-top:5.45pt;width:29.3pt;height:23.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" adj="10800" fillcolor="#4472c4 [3204]" strokecolor="#1f3763 [1604]" strokeweight="1pt"/>
            </w:pict>
          </mc:Fallback>
        </mc:AlternateContent>
      </w:r>
      <w:r>
        <w:rPr>
          <w:noProof/>
          <w:sz w:val="24"/>
          <w:szCs w:val="24"/>
          <w:lang w:eastAsia="en-GB"/>
        </w:rPr>
        <mc:AlternateContent>
          <mc:Choice Requires="wps">
            <w:drawing>
              <wp:anchor distT="0" distB="0" distL="114300" distR="114300" simplePos="0" relativeHeight="251673600" behindDoc="0" locked="0" layoutInCell="1" allowOverlap="1" wp14:anchorId="1B8C2D43" wp14:editId="6FF0F6A3">
                <wp:simplePos x="0" y="0"/>
                <wp:positionH relativeFrom="column">
                  <wp:posOffset>5083175</wp:posOffset>
                </wp:positionH>
                <wp:positionV relativeFrom="paragraph">
                  <wp:posOffset>78740</wp:posOffset>
                </wp:positionV>
                <wp:extent cx="372110" cy="297815"/>
                <wp:effectExtent l="19050" t="0" r="27940" b="45085"/>
                <wp:wrapNone/>
                <wp:docPr id="12" name="Down Arrow 12"/>
                <wp:cNvGraphicFramePr/>
                <a:graphic xmlns:a="http://schemas.openxmlformats.org/drawingml/2006/main">
                  <a:graphicData uri="http://schemas.microsoft.com/office/word/2010/wordprocessingShape">
                    <wps:wsp>
                      <wps:cNvSpPr/>
                      <wps:spPr>
                        <a:xfrm>
                          <a:off x="0" y="0"/>
                          <a:ext cx="372110" cy="29781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DB9058" id="Down Arrow 12" o:spid="_x0000_s1026" type="#_x0000_t67" style="position:absolute;margin-left:400.25pt;margin-top:6.2pt;width:29.3pt;height:23.4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" adj="10800" fillcolor="#4f81bd" strokecolor="#385d8a" strokeweight="2pt"/>
            </w:pict>
          </mc:Fallback>
        </mc:AlternateContent>
      </w:r>
      <w:r>
        <w:rPr>
          <w:noProof/>
          <w:sz w:val="24"/>
          <w:szCs w:val="24"/>
          <w:lang w:eastAsia="en-GB"/>
        </w:rPr>
        <mc:AlternateContent>
          <mc:Choice Requires="wps">
            <w:drawing>
              <wp:anchor distT="0" distB="0" distL="114300" distR="114300" simplePos="0" relativeHeight="251671552" behindDoc="0" locked="0" layoutInCell="1" allowOverlap="1" wp14:anchorId="02DCC6C1" wp14:editId="70BA4115">
                <wp:simplePos x="0" y="0"/>
                <wp:positionH relativeFrom="margin">
                  <wp:align>center</wp:align>
                </wp:positionH>
                <wp:positionV relativeFrom="paragraph">
                  <wp:posOffset>85090</wp:posOffset>
                </wp:positionV>
                <wp:extent cx="372139" cy="298228"/>
                <wp:effectExtent l="19050" t="0" r="27940" b="45085"/>
                <wp:wrapNone/>
                <wp:docPr id="11" name="Down Arrow 11"/>
                <wp:cNvGraphicFramePr/>
                <a:graphic xmlns:a="http://schemas.openxmlformats.org/drawingml/2006/main">
                  <a:graphicData uri="http://schemas.microsoft.com/office/word/2010/wordprocessingShape">
                    <wps:wsp>
                      <wps:cNvSpPr/>
                      <wps:spPr>
                        <a:xfrm>
                          <a:off x="0" y="0"/>
                          <a:ext cx="372139" cy="298228"/>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0FC99F" id="Down Arrow 11" o:spid="_x0000_s1026" type="#_x0000_t67" style="position:absolute;margin-left:0;margin-top:6.7pt;width:29.3pt;height:23.5pt;z-index:25167155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" adj="10800" fillcolor="#4f81bd" strokecolor="#385d8a" strokeweight="2pt">
                <w10:wrap anchorx="margin"/>
              </v:shape>
            </w:pict>
          </mc:Fallback>
        </mc:AlternateContent>
      </w:r>
      <w:r w:rsidR="00CD755C">
        <w:tab/>
      </w:r>
    </w:p>
    <w:p w14:paraId="20AA78DD" w14:textId="5A92C1C4" w:rsidR="00CD755C" w:rsidRPr="00CD755C" w:rsidRDefault="0096156D" w:rsidP="007D01C7">
      <w:pPr>
        <w:jc w:val="both"/>
        <w:rPr>
          <w:rFonts w:asciiTheme="minorHAnsi" w:hAnsiTheme="minorHAnsi" w:cstheme="minorHAnsi"/>
        </w:rPr>
      </w:pPr>
      <w:r>
        <w:rPr>
          <w:noProof/>
          <w:sz w:val="24"/>
          <w:szCs w:val="24"/>
          <w:lang w:eastAsia="en-GB"/>
        </w:rPr>
        <mc:AlternateContent>
          <mc:Choice Requires="wps">
            <w:drawing>
              <wp:anchor distT="0" distB="0" distL="114300" distR="114300" simplePos="0" relativeHeight="251672576" behindDoc="0" locked="0" layoutInCell="1" allowOverlap="1" wp14:anchorId="68221C95" wp14:editId="10C7EA7A">
                <wp:simplePos x="0" y="0"/>
                <wp:positionH relativeFrom="column">
                  <wp:posOffset>5072380</wp:posOffset>
                </wp:positionH>
                <wp:positionV relativeFrom="paragraph">
                  <wp:posOffset>4139565</wp:posOffset>
                </wp:positionV>
                <wp:extent cx="372110" cy="297815"/>
                <wp:effectExtent l="19050" t="0" r="27940" b="45085"/>
                <wp:wrapNone/>
                <wp:docPr id="15" name="Down Arrow 15"/>
                <wp:cNvGraphicFramePr/>
                <a:graphic xmlns:a="http://schemas.openxmlformats.org/drawingml/2006/main">
                  <a:graphicData uri="http://schemas.microsoft.com/office/word/2010/wordprocessingShape">
                    <wps:wsp>
                      <wps:cNvSpPr/>
                      <wps:spPr>
                        <a:xfrm>
                          <a:off x="0" y="0"/>
                          <a:ext cx="372110" cy="29781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8F7D94" id="Down Arrow 15" o:spid="_x0000_s1026" type="#_x0000_t67" style="position:absolute;margin-left:399.4pt;margin-top:325.95pt;width:29.3pt;height:23.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" adj="10800" fillcolor="#4f81bd" strokecolor="#385d8a" strokeweight="2pt"/>
            </w:pict>
          </mc:Fallback>
        </mc:AlternateContent>
      </w:r>
      <w:r w:rsidRPr="00EF2946">
        <w:rPr>
          <w:noProof/>
          <w:sz w:val="24"/>
          <w:szCs w:val="24"/>
          <w:lang w:eastAsia="en-GB"/>
        </w:rPr>
        <mc:AlternateContent>
          <mc:Choice Requires="wps">
            <w:drawing>
              <wp:anchor distT="0" distB="0" distL="114300" distR="114300" simplePos="0" relativeHeight="251668480" behindDoc="0" locked="0" layoutInCell="1" allowOverlap="1" wp14:anchorId="7ECA695A" wp14:editId="44C6E12D">
                <wp:simplePos x="0" y="0"/>
                <wp:positionH relativeFrom="column">
                  <wp:posOffset>4194175</wp:posOffset>
                </wp:positionH>
                <wp:positionV relativeFrom="paragraph">
                  <wp:posOffset>4490085</wp:posOffset>
                </wp:positionV>
                <wp:extent cx="2172335" cy="2286000"/>
                <wp:effectExtent l="0" t="0" r="18415" b="190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335" cy="2286000"/>
                        </a:xfrm>
                        <a:prstGeom prst="rect">
                          <a:avLst/>
                        </a:prstGeom>
                        <a:solidFill>
                          <a:srgbClr val="FFFFFF"/>
                        </a:solidFill>
                        <a:ln w="9525">
                          <a:solidFill>
                            <a:srgbClr val="000000"/>
                          </a:solidFill>
                          <a:miter lim="800000"/>
                          <a:headEnd/>
                          <a:tailEnd/>
                        </a:ln>
                      </wps:spPr>
                      <wps:txbx>
                        <w:txbxContent>
                          <w:p w14:paraId="04735EBB" w14:textId="77777777" w:rsidR="00CD755C" w:rsidRDefault="00CD755C" w:rsidP="00CD755C">
                            <w:pPr>
                              <w:jc w:val="center"/>
                              <w:rPr>
                                <w:sz w:val="24"/>
                                <w:szCs w:val="24"/>
                              </w:rPr>
                            </w:pPr>
                            <w:r>
                              <w:rPr>
                                <w:sz w:val="24"/>
                                <w:szCs w:val="24"/>
                              </w:rPr>
                              <w:t xml:space="preserve">DRR/ATR Treatment co-ordinated by </w:t>
                            </w:r>
                            <w:proofErr w:type="spellStart"/>
                            <w:r>
                              <w:rPr>
                                <w:sz w:val="24"/>
                                <w:szCs w:val="24"/>
                              </w:rPr>
                              <w:t>Cranstoun</w:t>
                            </w:r>
                            <w:proofErr w:type="spellEnd"/>
                            <w:r>
                              <w:rPr>
                                <w:sz w:val="24"/>
                                <w:szCs w:val="24"/>
                              </w:rPr>
                              <w:t xml:space="preserve"> Worker</w:t>
                            </w:r>
                          </w:p>
                          <w:p w14:paraId="5905D957" w14:textId="77777777" w:rsidR="00CD755C" w:rsidRDefault="00CD755C" w:rsidP="00CD755C">
                            <w:pPr>
                              <w:jc w:val="center"/>
                              <w:rPr>
                                <w:sz w:val="24"/>
                                <w:szCs w:val="24"/>
                              </w:rPr>
                            </w:pPr>
                            <w:r>
                              <w:rPr>
                                <w:sz w:val="24"/>
                                <w:szCs w:val="24"/>
                              </w:rPr>
                              <w:t>Three-way meetings between Offender Manager, Keyworker and Client to be arranged as needed</w:t>
                            </w:r>
                          </w:p>
                          <w:p w14:paraId="506FBB4B" w14:textId="77777777" w:rsidR="00CD755C" w:rsidRDefault="00CD755C" w:rsidP="00CD755C">
                            <w:pPr>
                              <w:jc w:val="center"/>
                              <w:rPr>
                                <w:sz w:val="24"/>
                                <w:szCs w:val="24"/>
                              </w:rPr>
                            </w:pPr>
                            <w:r>
                              <w:rPr>
                                <w:sz w:val="24"/>
                                <w:szCs w:val="24"/>
                              </w:rPr>
                              <w:t xml:space="preserve">Reports/updates on engagement available from </w:t>
                            </w:r>
                            <w:proofErr w:type="spellStart"/>
                            <w:r>
                              <w:rPr>
                                <w:sz w:val="24"/>
                                <w:szCs w:val="24"/>
                              </w:rPr>
                              <w:t>Cranstoun</w:t>
                            </w:r>
                            <w:proofErr w:type="spellEnd"/>
                            <w:r>
                              <w:rPr>
                                <w:sz w:val="24"/>
                                <w:szCs w:val="24"/>
                              </w:rPr>
                              <w:t xml:space="preserve"> on request</w:t>
                            </w:r>
                          </w:p>
                          <w:p w14:paraId="6970FA2B" w14:textId="77777777" w:rsidR="00CD755C" w:rsidRPr="003F222C" w:rsidRDefault="00CD755C" w:rsidP="00CD755C">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A695A" id="Text Box 8" o:spid="_x0000_s1029" type="#_x0000_t202" style="position:absolute;margin-left:330.25pt;margin-top:353.55pt;width:171.05pt;height:18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">
                <v:textbox>
                  <w:txbxContent>
                    <w:p w14:paraId="04735EBB" w14:textId="77777777" w:rsidR="00CD755C" w:rsidRDefault="00CD755C" w:rsidP="00CD755C">
                      <w:pPr>
                        <w:jc w:val="center"/>
                        <w:rPr>
                          <w:sz w:val="24"/>
                          <w:szCs w:val="24"/>
                        </w:rPr>
                      </w:pPr>
                      <w:r>
                        <w:rPr>
                          <w:sz w:val="24"/>
                          <w:szCs w:val="24"/>
                        </w:rPr>
                        <w:t xml:space="preserve">DRR/ATR Treatment co-ordinated by </w:t>
                      </w:r>
                      <w:proofErr w:type="spellStart"/>
                      <w:r>
                        <w:rPr>
                          <w:sz w:val="24"/>
                          <w:szCs w:val="24"/>
                        </w:rPr>
                        <w:t>Cranstoun</w:t>
                      </w:r>
                      <w:proofErr w:type="spellEnd"/>
                      <w:r>
                        <w:rPr>
                          <w:sz w:val="24"/>
                          <w:szCs w:val="24"/>
                        </w:rPr>
                        <w:t xml:space="preserve"> Worker</w:t>
                      </w:r>
                    </w:p>
                    <w:p w14:paraId="5905D957" w14:textId="77777777" w:rsidR="00CD755C" w:rsidRDefault="00CD755C" w:rsidP="00CD755C">
                      <w:pPr>
                        <w:jc w:val="center"/>
                        <w:rPr>
                          <w:sz w:val="24"/>
                          <w:szCs w:val="24"/>
                        </w:rPr>
                      </w:pPr>
                      <w:r>
                        <w:rPr>
                          <w:sz w:val="24"/>
                          <w:szCs w:val="24"/>
                        </w:rPr>
                        <w:t>Three-way meetings between Offender Manager, Keyworker and Client to be arranged as needed</w:t>
                      </w:r>
                    </w:p>
                    <w:p w14:paraId="506FBB4B" w14:textId="77777777" w:rsidR="00CD755C" w:rsidRDefault="00CD755C" w:rsidP="00CD755C">
                      <w:pPr>
                        <w:jc w:val="center"/>
                        <w:rPr>
                          <w:sz w:val="24"/>
                          <w:szCs w:val="24"/>
                        </w:rPr>
                      </w:pPr>
                      <w:r>
                        <w:rPr>
                          <w:sz w:val="24"/>
                          <w:szCs w:val="24"/>
                        </w:rPr>
                        <w:t xml:space="preserve">Reports/updates on engagement available from </w:t>
                      </w:r>
                      <w:proofErr w:type="spellStart"/>
                      <w:r>
                        <w:rPr>
                          <w:sz w:val="24"/>
                          <w:szCs w:val="24"/>
                        </w:rPr>
                        <w:t>Cranstoun</w:t>
                      </w:r>
                      <w:proofErr w:type="spellEnd"/>
                      <w:r>
                        <w:rPr>
                          <w:sz w:val="24"/>
                          <w:szCs w:val="24"/>
                        </w:rPr>
                        <w:t xml:space="preserve"> on request</w:t>
                      </w:r>
                    </w:p>
                    <w:p w14:paraId="6970FA2B" w14:textId="77777777" w:rsidR="00CD755C" w:rsidRPr="003F222C" w:rsidRDefault="00CD755C" w:rsidP="00CD755C">
                      <w:pPr>
                        <w:rPr>
                          <w:sz w:val="24"/>
                          <w:szCs w:val="24"/>
                        </w:rPr>
                      </w:pPr>
                    </w:p>
                  </w:txbxContent>
                </v:textbox>
              </v:shape>
            </w:pict>
          </mc:Fallback>
        </mc:AlternateContent>
      </w:r>
      <w:r>
        <w:rPr>
          <w:noProof/>
          <w:sz w:val="24"/>
          <w:szCs w:val="24"/>
          <w:lang w:eastAsia="en-GB"/>
        </w:rPr>
        <mc:AlternateContent>
          <mc:Choice Requires="wps">
            <w:drawing>
              <wp:anchor distT="0" distB="0" distL="114300" distR="114300" simplePos="0" relativeHeight="251670528" behindDoc="0" locked="0" layoutInCell="1" allowOverlap="1" wp14:anchorId="749DA9BB" wp14:editId="370DD054">
                <wp:simplePos x="0" y="0"/>
                <wp:positionH relativeFrom="column">
                  <wp:posOffset>2696845</wp:posOffset>
                </wp:positionH>
                <wp:positionV relativeFrom="paragraph">
                  <wp:posOffset>4104005</wp:posOffset>
                </wp:positionV>
                <wp:extent cx="372110" cy="297815"/>
                <wp:effectExtent l="19050" t="0" r="27940" b="45085"/>
                <wp:wrapNone/>
                <wp:docPr id="14" name="Down Arrow 14"/>
                <wp:cNvGraphicFramePr/>
                <a:graphic xmlns:a="http://schemas.openxmlformats.org/drawingml/2006/main">
                  <a:graphicData uri="http://schemas.microsoft.com/office/word/2010/wordprocessingShape">
                    <wps:wsp>
                      <wps:cNvSpPr/>
                      <wps:spPr>
                        <a:xfrm>
                          <a:off x="0" y="0"/>
                          <a:ext cx="372110" cy="29781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929374" id="Down Arrow 14" o:spid="_x0000_s1026" type="#_x0000_t67" style="position:absolute;margin-left:212.35pt;margin-top:323.15pt;width:29.3pt;height:23.4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" adj="10800" fillcolor="#4f81bd" strokecolor="#385d8a" strokeweight="2pt"/>
            </w:pict>
          </mc:Fallback>
        </mc:AlternateContent>
      </w:r>
      <w:r w:rsidRPr="00EF2946">
        <w:rPr>
          <w:noProof/>
          <w:sz w:val="24"/>
          <w:szCs w:val="24"/>
          <w:lang w:eastAsia="en-GB"/>
        </w:rPr>
        <mc:AlternateContent>
          <mc:Choice Requires="wps">
            <w:drawing>
              <wp:anchor distT="0" distB="0" distL="114300" distR="114300" simplePos="0" relativeHeight="251665408" behindDoc="0" locked="0" layoutInCell="1" allowOverlap="1" wp14:anchorId="1D2D8CE7" wp14:editId="5ADD7C7A">
                <wp:simplePos x="0" y="0"/>
                <wp:positionH relativeFrom="column">
                  <wp:posOffset>1958975</wp:posOffset>
                </wp:positionH>
                <wp:positionV relativeFrom="paragraph">
                  <wp:posOffset>4480560</wp:posOffset>
                </wp:positionV>
                <wp:extent cx="2072640" cy="2286000"/>
                <wp:effectExtent l="0" t="0" r="2286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2640" cy="2286000"/>
                        </a:xfrm>
                        <a:prstGeom prst="rect">
                          <a:avLst/>
                        </a:prstGeom>
                        <a:solidFill>
                          <a:srgbClr val="FFFFFF"/>
                        </a:solidFill>
                        <a:ln w="9525">
                          <a:solidFill>
                            <a:srgbClr val="000000"/>
                          </a:solidFill>
                          <a:miter lim="800000"/>
                          <a:headEnd/>
                          <a:tailEnd/>
                        </a:ln>
                      </wps:spPr>
                      <wps:txbx>
                        <w:txbxContent>
                          <w:p w14:paraId="1DEF4455" w14:textId="77777777" w:rsidR="00CD755C" w:rsidRDefault="00CD755C" w:rsidP="00CD755C">
                            <w:pPr>
                              <w:jc w:val="center"/>
                              <w:rPr>
                                <w:sz w:val="24"/>
                                <w:szCs w:val="24"/>
                              </w:rPr>
                            </w:pPr>
                            <w:r>
                              <w:rPr>
                                <w:sz w:val="24"/>
                                <w:szCs w:val="24"/>
                              </w:rPr>
                              <w:t xml:space="preserve">Assessment Appointment provided for new clients if required </w:t>
                            </w:r>
                          </w:p>
                          <w:p w14:paraId="7F1D2A58" w14:textId="77777777" w:rsidR="00CD755C" w:rsidRDefault="00CD755C" w:rsidP="00CD755C">
                            <w:pPr>
                              <w:jc w:val="center"/>
                              <w:rPr>
                                <w:sz w:val="24"/>
                                <w:szCs w:val="24"/>
                              </w:rPr>
                            </w:pPr>
                            <w:r>
                              <w:rPr>
                                <w:sz w:val="24"/>
                                <w:szCs w:val="24"/>
                              </w:rPr>
                              <w:t xml:space="preserve">Prescribing appointment and/or keywork appointment provided for existing clients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2D8CE7" id="Text Box 5" o:spid="_x0000_s1030" type="#_x0000_t202" style="position:absolute;margin-left:154.25pt;margin-top:352.8pt;width:163.2pt;height:18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">
                <v:textbox>
                  <w:txbxContent>
                    <w:p w14:paraId="1DEF4455" w14:textId="77777777" w:rsidR="00CD755C" w:rsidRDefault="00CD755C" w:rsidP="00CD755C">
                      <w:pPr>
                        <w:jc w:val="center"/>
                        <w:rPr>
                          <w:sz w:val="24"/>
                          <w:szCs w:val="24"/>
                        </w:rPr>
                      </w:pPr>
                      <w:r>
                        <w:rPr>
                          <w:sz w:val="24"/>
                          <w:szCs w:val="24"/>
                        </w:rPr>
                        <w:t xml:space="preserve">Assessment Appointment provided for new clients if required </w:t>
                      </w:r>
                    </w:p>
                    <w:p w14:paraId="7F1D2A58" w14:textId="77777777" w:rsidR="00CD755C" w:rsidRDefault="00CD755C" w:rsidP="00CD755C">
                      <w:pPr>
                        <w:jc w:val="center"/>
                        <w:rPr>
                          <w:sz w:val="24"/>
                          <w:szCs w:val="24"/>
                        </w:rPr>
                      </w:pPr>
                      <w:r>
                        <w:rPr>
                          <w:sz w:val="24"/>
                          <w:szCs w:val="24"/>
                        </w:rPr>
                        <w:t xml:space="preserve">Prescribing appointment and/or keywork appointment provided for existing clients </w:t>
                      </w:r>
                    </w:p>
                  </w:txbxContent>
                </v:textbox>
              </v:shape>
            </w:pict>
          </mc:Fallback>
        </mc:AlternateContent>
      </w:r>
      <w:r>
        <w:rPr>
          <w:noProof/>
          <w:sz w:val="24"/>
          <w:szCs w:val="24"/>
          <w:lang w:eastAsia="en-GB"/>
        </w:rPr>
        <mc:AlternateContent>
          <mc:Choice Requires="wps">
            <w:drawing>
              <wp:anchor distT="0" distB="0" distL="114300" distR="114300" simplePos="0" relativeHeight="251669504" behindDoc="0" locked="0" layoutInCell="1" allowOverlap="1" wp14:anchorId="1C497104" wp14:editId="6ED6AE28">
                <wp:simplePos x="0" y="0"/>
                <wp:positionH relativeFrom="column">
                  <wp:posOffset>416560</wp:posOffset>
                </wp:positionH>
                <wp:positionV relativeFrom="paragraph">
                  <wp:posOffset>4061460</wp:posOffset>
                </wp:positionV>
                <wp:extent cx="372110" cy="297815"/>
                <wp:effectExtent l="19050" t="0" r="27940" b="45085"/>
                <wp:wrapNone/>
                <wp:docPr id="13" name="Down Arrow 13"/>
                <wp:cNvGraphicFramePr/>
                <a:graphic xmlns:a="http://schemas.openxmlformats.org/drawingml/2006/main">
                  <a:graphicData uri="http://schemas.microsoft.com/office/word/2010/wordprocessingShape">
                    <wps:wsp>
                      <wps:cNvSpPr/>
                      <wps:spPr>
                        <a:xfrm>
                          <a:off x="0" y="0"/>
                          <a:ext cx="372110" cy="29781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2FAC9B" id="Down Arrow 13" o:spid="_x0000_s1026" type="#_x0000_t67" style="position:absolute;margin-left:32.8pt;margin-top:319.8pt;width:29.3pt;height:23.4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" adj="10800" fillcolor="#4f81bd" strokecolor="#385d8a" strokeweight="2pt"/>
            </w:pict>
          </mc:Fallback>
        </mc:AlternateContent>
      </w:r>
      <w:r w:rsidRPr="00EF2946">
        <w:rPr>
          <w:noProof/>
          <w:sz w:val="24"/>
          <w:szCs w:val="24"/>
          <w:lang w:eastAsia="en-GB"/>
        </w:rPr>
        <mc:AlternateContent>
          <mc:Choice Requires="wps">
            <w:drawing>
              <wp:anchor distT="0" distB="0" distL="114300" distR="114300" simplePos="0" relativeHeight="251663360" behindDoc="0" locked="0" layoutInCell="1" allowOverlap="1" wp14:anchorId="280752BE" wp14:editId="3EC4B347">
                <wp:simplePos x="0" y="0"/>
                <wp:positionH relativeFrom="column">
                  <wp:posOffset>-212725</wp:posOffset>
                </wp:positionH>
                <wp:positionV relativeFrom="paragraph">
                  <wp:posOffset>4406265</wp:posOffset>
                </wp:positionV>
                <wp:extent cx="1934210" cy="2314575"/>
                <wp:effectExtent l="0" t="0" r="2794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2314575"/>
                        </a:xfrm>
                        <a:prstGeom prst="rect">
                          <a:avLst/>
                        </a:prstGeom>
                        <a:solidFill>
                          <a:srgbClr val="FFFFFF"/>
                        </a:solidFill>
                        <a:ln w="9525">
                          <a:solidFill>
                            <a:srgbClr val="000000"/>
                          </a:solidFill>
                          <a:miter lim="800000"/>
                          <a:headEnd/>
                          <a:tailEnd/>
                        </a:ln>
                      </wps:spPr>
                      <wps:txbx>
                        <w:txbxContent>
                          <w:p w14:paraId="6993D1F5" w14:textId="77777777" w:rsidR="00CD755C" w:rsidRPr="00260805" w:rsidRDefault="00CD755C" w:rsidP="00CD755C">
                            <w:pPr>
                              <w:jc w:val="center"/>
                              <w:rPr>
                                <w:bCs/>
                                <w:sz w:val="24"/>
                                <w:szCs w:val="24"/>
                              </w:rPr>
                            </w:pPr>
                            <w:r w:rsidRPr="00260805">
                              <w:rPr>
                                <w:bCs/>
                                <w:sz w:val="24"/>
                                <w:szCs w:val="24"/>
                              </w:rPr>
                              <w:t xml:space="preserve">Client attends </w:t>
                            </w:r>
                            <w:r>
                              <w:rPr>
                                <w:bCs/>
                                <w:sz w:val="24"/>
                                <w:szCs w:val="24"/>
                              </w:rPr>
                              <w:t>to collect</w:t>
                            </w:r>
                            <w:r w:rsidRPr="00260805">
                              <w:rPr>
                                <w:bCs/>
                                <w:sz w:val="24"/>
                                <w:szCs w:val="24"/>
                              </w:rPr>
                              <w:t xml:space="preserve"> bridging script, </w:t>
                            </w:r>
                            <w:r>
                              <w:rPr>
                                <w:bCs/>
                                <w:sz w:val="24"/>
                                <w:szCs w:val="24"/>
                              </w:rPr>
                              <w:t xml:space="preserve">is given </w:t>
                            </w:r>
                            <w:r w:rsidRPr="00260805">
                              <w:rPr>
                                <w:bCs/>
                                <w:sz w:val="24"/>
                                <w:szCs w:val="24"/>
                              </w:rPr>
                              <w:t>harm reduction</w:t>
                            </w:r>
                            <w:r>
                              <w:rPr>
                                <w:bCs/>
                                <w:sz w:val="24"/>
                                <w:szCs w:val="24"/>
                              </w:rPr>
                              <w:t xml:space="preserve">, </w:t>
                            </w:r>
                            <w:r w:rsidRPr="00260805">
                              <w:rPr>
                                <w:bCs/>
                                <w:sz w:val="24"/>
                                <w:szCs w:val="24"/>
                              </w:rPr>
                              <w:t xml:space="preserve">relapse prevention </w:t>
                            </w:r>
                            <w:r>
                              <w:rPr>
                                <w:bCs/>
                                <w:sz w:val="24"/>
                                <w:szCs w:val="24"/>
                              </w:rPr>
                              <w:t>and Naloxone.</w:t>
                            </w:r>
                          </w:p>
                          <w:p w14:paraId="66EA815D" w14:textId="77777777" w:rsidR="00CD755C" w:rsidRPr="00260805" w:rsidRDefault="00CD755C" w:rsidP="00CD755C">
                            <w:pPr>
                              <w:jc w:val="center"/>
                              <w:rPr>
                                <w:bCs/>
                                <w:sz w:val="24"/>
                                <w:szCs w:val="24"/>
                              </w:rPr>
                            </w:pPr>
                            <w:r w:rsidRPr="00260805">
                              <w:rPr>
                                <w:bCs/>
                                <w:sz w:val="24"/>
                                <w:szCs w:val="24"/>
                              </w:rPr>
                              <w:t xml:space="preserve"> Client is </w:t>
                            </w:r>
                            <w:r>
                              <w:rPr>
                                <w:bCs/>
                                <w:sz w:val="24"/>
                                <w:szCs w:val="24"/>
                              </w:rPr>
                              <w:t xml:space="preserve">given </w:t>
                            </w:r>
                            <w:r w:rsidRPr="00260805">
                              <w:rPr>
                                <w:bCs/>
                                <w:sz w:val="24"/>
                                <w:szCs w:val="24"/>
                              </w:rPr>
                              <w:t xml:space="preserve">an assessment </w:t>
                            </w:r>
                            <w:r>
                              <w:rPr>
                                <w:bCs/>
                                <w:sz w:val="24"/>
                                <w:szCs w:val="24"/>
                              </w:rPr>
                              <w:t xml:space="preserve">appointment </w:t>
                            </w:r>
                            <w:r w:rsidRPr="00260805">
                              <w:rPr>
                                <w:bCs/>
                                <w:sz w:val="24"/>
                                <w:szCs w:val="24"/>
                              </w:rPr>
                              <w:t>and prescribing review for the following week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0752BE" id="_x0000_s1031" type="#_x0000_t202" style="position:absolute;margin-left:-16.75pt;margin-top:346.95pt;width:152.3pt;height:18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">
                <v:textbox>
                  <w:txbxContent>
                    <w:p w14:paraId="6993D1F5" w14:textId="77777777" w:rsidR="00CD755C" w:rsidRPr="00260805" w:rsidRDefault="00CD755C" w:rsidP="00CD755C">
                      <w:pPr>
                        <w:jc w:val="center"/>
                        <w:rPr>
                          <w:bCs/>
                          <w:sz w:val="24"/>
                          <w:szCs w:val="24"/>
                        </w:rPr>
                      </w:pPr>
                      <w:r w:rsidRPr="00260805">
                        <w:rPr>
                          <w:bCs/>
                          <w:sz w:val="24"/>
                          <w:szCs w:val="24"/>
                        </w:rPr>
                        <w:t xml:space="preserve">Client attends </w:t>
                      </w:r>
                      <w:r>
                        <w:rPr>
                          <w:bCs/>
                          <w:sz w:val="24"/>
                          <w:szCs w:val="24"/>
                        </w:rPr>
                        <w:t>to collect</w:t>
                      </w:r>
                      <w:r w:rsidRPr="00260805">
                        <w:rPr>
                          <w:bCs/>
                          <w:sz w:val="24"/>
                          <w:szCs w:val="24"/>
                        </w:rPr>
                        <w:t xml:space="preserve"> bridging script, </w:t>
                      </w:r>
                      <w:r>
                        <w:rPr>
                          <w:bCs/>
                          <w:sz w:val="24"/>
                          <w:szCs w:val="24"/>
                        </w:rPr>
                        <w:t xml:space="preserve">is given </w:t>
                      </w:r>
                      <w:r w:rsidRPr="00260805">
                        <w:rPr>
                          <w:bCs/>
                          <w:sz w:val="24"/>
                          <w:szCs w:val="24"/>
                        </w:rPr>
                        <w:t>harm reduction</w:t>
                      </w:r>
                      <w:r>
                        <w:rPr>
                          <w:bCs/>
                          <w:sz w:val="24"/>
                          <w:szCs w:val="24"/>
                        </w:rPr>
                        <w:t xml:space="preserve">, </w:t>
                      </w:r>
                      <w:r w:rsidRPr="00260805">
                        <w:rPr>
                          <w:bCs/>
                          <w:sz w:val="24"/>
                          <w:szCs w:val="24"/>
                        </w:rPr>
                        <w:t xml:space="preserve">relapse prevention </w:t>
                      </w:r>
                      <w:r>
                        <w:rPr>
                          <w:bCs/>
                          <w:sz w:val="24"/>
                          <w:szCs w:val="24"/>
                        </w:rPr>
                        <w:t>and Naloxone.</w:t>
                      </w:r>
                    </w:p>
                    <w:p w14:paraId="66EA815D" w14:textId="77777777" w:rsidR="00CD755C" w:rsidRPr="00260805" w:rsidRDefault="00CD755C" w:rsidP="00CD755C">
                      <w:pPr>
                        <w:jc w:val="center"/>
                        <w:rPr>
                          <w:bCs/>
                          <w:sz w:val="24"/>
                          <w:szCs w:val="24"/>
                        </w:rPr>
                      </w:pPr>
                      <w:r w:rsidRPr="00260805">
                        <w:rPr>
                          <w:bCs/>
                          <w:sz w:val="24"/>
                          <w:szCs w:val="24"/>
                        </w:rPr>
                        <w:t xml:space="preserve"> Client is </w:t>
                      </w:r>
                      <w:r>
                        <w:rPr>
                          <w:bCs/>
                          <w:sz w:val="24"/>
                          <w:szCs w:val="24"/>
                        </w:rPr>
                        <w:t xml:space="preserve">given </w:t>
                      </w:r>
                      <w:r w:rsidRPr="00260805">
                        <w:rPr>
                          <w:bCs/>
                          <w:sz w:val="24"/>
                          <w:szCs w:val="24"/>
                        </w:rPr>
                        <w:t xml:space="preserve">an assessment </w:t>
                      </w:r>
                      <w:r>
                        <w:rPr>
                          <w:bCs/>
                          <w:sz w:val="24"/>
                          <w:szCs w:val="24"/>
                        </w:rPr>
                        <w:t xml:space="preserve">appointment </w:t>
                      </w:r>
                      <w:r w:rsidRPr="00260805">
                        <w:rPr>
                          <w:bCs/>
                          <w:sz w:val="24"/>
                          <w:szCs w:val="24"/>
                        </w:rPr>
                        <w:t>and prescribing review for the following week</w:t>
                      </w:r>
                    </w:p>
                  </w:txbxContent>
                </v:textbox>
              </v:shape>
            </w:pict>
          </mc:Fallback>
        </mc:AlternateContent>
      </w:r>
      <w:r>
        <w:rPr>
          <w:noProof/>
          <w:sz w:val="24"/>
          <w:szCs w:val="24"/>
          <w:lang w:eastAsia="en-GB"/>
        </w:rPr>
        <mc:AlternateContent>
          <mc:Choice Requires="wps">
            <w:drawing>
              <wp:anchor distT="0" distB="0" distL="114300" distR="114300" simplePos="0" relativeHeight="251666432" behindDoc="0" locked="0" layoutInCell="1" allowOverlap="1" wp14:anchorId="33B39CCE" wp14:editId="06D142B4">
                <wp:simplePos x="0" y="0"/>
                <wp:positionH relativeFrom="column">
                  <wp:posOffset>4159250</wp:posOffset>
                </wp:positionH>
                <wp:positionV relativeFrom="paragraph">
                  <wp:posOffset>238760</wp:posOffset>
                </wp:positionV>
                <wp:extent cx="2225675" cy="3848100"/>
                <wp:effectExtent l="0" t="0" r="22225" b="19050"/>
                <wp:wrapNone/>
                <wp:docPr id="7" name="Text Box 7"/>
                <wp:cNvGraphicFramePr/>
                <a:graphic xmlns:a="http://schemas.openxmlformats.org/drawingml/2006/main">
                  <a:graphicData uri="http://schemas.microsoft.com/office/word/2010/wordprocessingShape">
                    <wps:wsp>
                      <wps:cNvSpPr txBox="1"/>
                      <wps:spPr>
                        <a:xfrm>
                          <a:off x="0" y="0"/>
                          <a:ext cx="2225675" cy="3848100"/>
                        </a:xfrm>
                        <a:prstGeom prst="rect">
                          <a:avLst/>
                        </a:prstGeom>
                        <a:ln/>
                      </wps:spPr>
                      <wps:style>
                        <a:lnRef idx="2">
                          <a:schemeClr val="dk1"/>
                        </a:lnRef>
                        <a:fillRef idx="1">
                          <a:schemeClr val="lt1"/>
                        </a:fillRef>
                        <a:effectRef idx="0">
                          <a:schemeClr val="dk1"/>
                        </a:effectRef>
                        <a:fontRef idx="minor">
                          <a:schemeClr val="dk1"/>
                        </a:fontRef>
                      </wps:style>
                      <wps:txbx>
                        <w:txbxContent>
                          <w:p w14:paraId="0BBECD89" w14:textId="77777777" w:rsidR="00CD755C" w:rsidRDefault="00CD755C" w:rsidP="00CD755C">
                            <w:pPr>
                              <w:pStyle w:val="NoSpacing"/>
                              <w:jc w:val="center"/>
                              <w:rPr>
                                <w:sz w:val="24"/>
                                <w:szCs w:val="24"/>
                              </w:rPr>
                            </w:pPr>
                            <w:r>
                              <w:rPr>
                                <w:sz w:val="24"/>
                                <w:szCs w:val="24"/>
                              </w:rPr>
                              <w:t>Court team contact service via phone if input is needed around suitability and to request 1</w:t>
                            </w:r>
                            <w:r w:rsidRPr="00D8430D">
                              <w:rPr>
                                <w:sz w:val="24"/>
                                <w:szCs w:val="24"/>
                                <w:vertAlign w:val="superscript"/>
                              </w:rPr>
                              <w:t>st</w:t>
                            </w:r>
                            <w:r>
                              <w:rPr>
                                <w:sz w:val="24"/>
                                <w:szCs w:val="24"/>
                              </w:rPr>
                              <w:t xml:space="preserve"> appointment</w:t>
                            </w:r>
                          </w:p>
                          <w:p w14:paraId="31DFB9CB" w14:textId="77777777" w:rsidR="00CD755C" w:rsidRDefault="00CD755C" w:rsidP="00CD755C">
                            <w:pPr>
                              <w:pStyle w:val="NoSpacing"/>
                              <w:jc w:val="center"/>
                              <w:rPr>
                                <w:sz w:val="24"/>
                                <w:szCs w:val="24"/>
                              </w:rPr>
                            </w:pPr>
                            <w:r>
                              <w:rPr>
                                <w:sz w:val="24"/>
                                <w:szCs w:val="24"/>
                              </w:rPr>
                              <w:t>0118 9772022</w:t>
                            </w:r>
                          </w:p>
                          <w:p w14:paraId="6EE75CFC" w14:textId="77777777" w:rsidR="00CD755C" w:rsidRDefault="00CD755C" w:rsidP="00CD755C">
                            <w:pPr>
                              <w:pStyle w:val="NoSpacing"/>
                              <w:jc w:val="center"/>
                              <w:rPr>
                                <w:sz w:val="24"/>
                                <w:szCs w:val="24"/>
                              </w:rPr>
                            </w:pPr>
                          </w:p>
                          <w:p w14:paraId="3CE73140" w14:textId="77777777" w:rsidR="00CD755C" w:rsidRDefault="00CD755C" w:rsidP="00CD755C">
                            <w:pPr>
                              <w:pStyle w:val="NoSpacing"/>
                              <w:jc w:val="center"/>
                              <w:rPr>
                                <w:sz w:val="24"/>
                                <w:szCs w:val="24"/>
                              </w:rPr>
                            </w:pPr>
                            <w:r>
                              <w:rPr>
                                <w:sz w:val="24"/>
                                <w:szCs w:val="24"/>
                              </w:rPr>
                              <w:t>NPS/court team send Court Notification / DRR/ATR Requirement immediately after sentence to</w:t>
                            </w:r>
                          </w:p>
                          <w:p w14:paraId="0C5927EA" w14:textId="77777777" w:rsidR="00CD755C" w:rsidRPr="00D4407F" w:rsidRDefault="00CD755C" w:rsidP="00CD755C">
                            <w:pPr>
                              <w:pStyle w:val="NoSpacing"/>
                              <w:jc w:val="center"/>
                              <w:rPr>
                                <w:sz w:val="20"/>
                                <w:szCs w:val="24"/>
                              </w:rPr>
                            </w:pPr>
                          </w:p>
                          <w:p w14:paraId="535CF04F" w14:textId="77777777" w:rsidR="00CD755C" w:rsidRPr="00D8430D" w:rsidRDefault="007D01C7" w:rsidP="00CD755C">
                            <w:pPr>
                              <w:pStyle w:val="NoSpacing"/>
                              <w:jc w:val="center"/>
                            </w:pPr>
                            <w:hyperlink r:id="rId9" w:history="1">
                              <w:r w:rsidR="00CD755C" w:rsidRPr="00E12BD9">
                                <w:rPr>
                                  <w:rStyle w:val="Hyperlink"/>
                                </w:rPr>
                                <w:t>wokinghamreferrals@cranstoun.org.uk.cjsm.net</w:t>
                              </w:r>
                            </w:hyperlink>
                            <w:r w:rsidR="00CD755C" w:rsidRPr="00D8430D">
                              <w:t xml:space="preserve"> </w:t>
                            </w:r>
                          </w:p>
                          <w:p w14:paraId="2F7BD84C" w14:textId="77777777" w:rsidR="00CD755C" w:rsidRDefault="00CD755C" w:rsidP="00CD755C">
                            <w:pPr>
                              <w:pStyle w:val="NoSpacing"/>
                              <w:jc w:val="center"/>
                              <w:rPr>
                                <w:sz w:val="24"/>
                                <w:szCs w:val="24"/>
                              </w:rPr>
                            </w:pPr>
                          </w:p>
                          <w:p w14:paraId="3D25AE08" w14:textId="77777777" w:rsidR="00CD755C" w:rsidRDefault="00CD755C" w:rsidP="00CD755C">
                            <w:pPr>
                              <w:pStyle w:val="NoSpacing"/>
                              <w:jc w:val="center"/>
                              <w:rPr>
                                <w:sz w:val="24"/>
                                <w:szCs w:val="24"/>
                              </w:rPr>
                            </w:pPr>
                            <w:r>
                              <w:rPr>
                                <w:sz w:val="24"/>
                                <w:szCs w:val="24"/>
                              </w:rPr>
                              <w:t xml:space="preserve">7 Days after sentence: </w:t>
                            </w:r>
                          </w:p>
                          <w:p w14:paraId="69923B40" w14:textId="77777777" w:rsidR="00CD755C" w:rsidRDefault="00CD755C" w:rsidP="00CD755C">
                            <w:pPr>
                              <w:pStyle w:val="NoSpacing"/>
                              <w:jc w:val="center"/>
                              <w:rPr>
                                <w:sz w:val="24"/>
                                <w:szCs w:val="24"/>
                              </w:rPr>
                            </w:pPr>
                            <w:r>
                              <w:rPr>
                                <w:sz w:val="24"/>
                                <w:szCs w:val="24"/>
                              </w:rPr>
                              <w:t>NPS / CRC notify SMART of Offender Manager</w:t>
                            </w:r>
                          </w:p>
                          <w:p w14:paraId="29F7F7FE" w14:textId="77777777" w:rsidR="00CD755C" w:rsidRPr="00D4407F" w:rsidRDefault="00CD755C" w:rsidP="00CD755C">
                            <w:pPr>
                              <w:pStyle w:val="NoSpacing"/>
                              <w:jc w:val="center"/>
                              <w:rPr>
                                <w:sz w:val="20"/>
                                <w:szCs w:val="24"/>
                              </w:rPr>
                            </w:pPr>
                          </w:p>
                          <w:p w14:paraId="28F19AC6" w14:textId="77777777" w:rsidR="00CD755C" w:rsidRPr="00D4407F" w:rsidRDefault="00CD755C" w:rsidP="00CD755C">
                            <w:pPr>
                              <w:pStyle w:val="NoSpacing"/>
                              <w:jc w:val="center"/>
                              <w:rPr>
                                <w:sz w:val="20"/>
                                <w:szCs w:val="24"/>
                              </w:rPr>
                            </w:pPr>
                          </w:p>
                          <w:p w14:paraId="57CB6D0E" w14:textId="77777777" w:rsidR="00CD755C" w:rsidRPr="003F222C" w:rsidRDefault="00CD755C" w:rsidP="00CD755C">
                            <w:pPr>
                              <w:pStyle w:val="NoSpacing"/>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39CCE" id="Text Box 7" o:spid="_x0000_s1032" type="#_x0000_t202" style="position:absolute;margin-left:327.5pt;margin-top:18.8pt;width:175.25pt;height:30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" fillcolor="white [3201]" strokecolor="black [3200]" strokeweight="1pt">
                <v:textbox>
                  <w:txbxContent>
                    <w:p w14:paraId="0BBECD89" w14:textId="77777777" w:rsidR="00CD755C" w:rsidRDefault="00CD755C" w:rsidP="00CD755C">
                      <w:pPr>
                        <w:pStyle w:val="NoSpacing"/>
                        <w:jc w:val="center"/>
                        <w:rPr>
                          <w:sz w:val="24"/>
                          <w:szCs w:val="24"/>
                        </w:rPr>
                      </w:pPr>
                      <w:r>
                        <w:rPr>
                          <w:sz w:val="24"/>
                          <w:szCs w:val="24"/>
                        </w:rPr>
                        <w:t>Court team contact service via phone if input is needed around suitability and to request 1</w:t>
                      </w:r>
                      <w:r w:rsidRPr="00D8430D">
                        <w:rPr>
                          <w:sz w:val="24"/>
                          <w:szCs w:val="24"/>
                          <w:vertAlign w:val="superscript"/>
                        </w:rPr>
                        <w:t>st</w:t>
                      </w:r>
                      <w:r>
                        <w:rPr>
                          <w:sz w:val="24"/>
                          <w:szCs w:val="24"/>
                        </w:rPr>
                        <w:t xml:space="preserve"> appointment</w:t>
                      </w:r>
                    </w:p>
                    <w:p w14:paraId="31DFB9CB" w14:textId="77777777" w:rsidR="00CD755C" w:rsidRDefault="00CD755C" w:rsidP="00CD755C">
                      <w:pPr>
                        <w:pStyle w:val="NoSpacing"/>
                        <w:jc w:val="center"/>
                        <w:rPr>
                          <w:sz w:val="24"/>
                          <w:szCs w:val="24"/>
                        </w:rPr>
                      </w:pPr>
                      <w:r>
                        <w:rPr>
                          <w:sz w:val="24"/>
                          <w:szCs w:val="24"/>
                        </w:rPr>
                        <w:t>0118 9772022</w:t>
                      </w:r>
                    </w:p>
                    <w:p w14:paraId="6EE75CFC" w14:textId="77777777" w:rsidR="00CD755C" w:rsidRDefault="00CD755C" w:rsidP="00CD755C">
                      <w:pPr>
                        <w:pStyle w:val="NoSpacing"/>
                        <w:jc w:val="center"/>
                        <w:rPr>
                          <w:sz w:val="24"/>
                          <w:szCs w:val="24"/>
                        </w:rPr>
                      </w:pPr>
                    </w:p>
                    <w:p w14:paraId="3CE73140" w14:textId="77777777" w:rsidR="00CD755C" w:rsidRDefault="00CD755C" w:rsidP="00CD755C">
                      <w:pPr>
                        <w:pStyle w:val="NoSpacing"/>
                        <w:jc w:val="center"/>
                        <w:rPr>
                          <w:sz w:val="24"/>
                          <w:szCs w:val="24"/>
                        </w:rPr>
                      </w:pPr>
                      <w:r>
                        <w:rPr>
                          <w:sz w:val="24"/>
                          <w:szCs w:val="24"/>
                        </w:rPr>
                        <w:t>NPS/court team send Court Notification / DRR/ATR Requirement immediately after sentence to</w:t>
                      </w:r>
                    </w:p>
                    <w:p w14:paraId="0C5927EA" w14:textId="77777777" w:rsidR="00CD755C" w:rsidRPr="00D4407F" w:rsidRDefault="00CD755C" w:rsidP="00CD755C">
                      <w:pPr>
                        <w:pStyle w:val="NoSpacing"/>
                        <w:jc w:val="center"/>
                        <w:rPr>
                          <w:sz w:val="20"/>
                          <w:szCs w:val="24"/>
                        </w:rPr>
                      </w:pPr>
                    </w:p>
                    <w:p w14:paraId="535CF04F" w14:textId="77777777" w:rsidR="00CD755C" w:rsidRPr="00D8430D" w:rsidRDefault="00CD755C" w:rsidP="00CD755C">
                      <w:pPr>
                        <w:pStyle w:val="NoSpacing"/>
                        <w:jc w:val="center"/>
                      </w:pPr>
                      <w:hyperlink r:id="rId10" w:history="1">
                        <w:r w:rsidRPr="00E12BD9">
                          <w:rPr>
                            <w:rStyle w:val="Hyperlink"/>
                          </w:rPr>
                          <w:t>wokinghamreferrals@cranstoun.org.uk.cjsm.net</w:t>
                        </w:r>
                      </w:hyperlink>
                      <w:r w:rsidRPr="00D8430D">
                        <w:t xml:space="preserve"> </w:t>
                      </w:r>
                    </w:p>
                    <w:p w14:paraId="2F7BD84C" w14:textId="77777777" w:rsidR="00CD755C" w:rsidRDefault="00CD755C" w:rsidP="00CD755C">
                      <w:pPr>
                        <w:pStyle w:val="NoSpacing"/>
                        <w:jc w:val="center"/>
                        <w:rPr>
                          <w:sz w:val="24"/>
                          <w:szCs w:val="24"/>
                        </w:rPr>
                      </w:pPr>
                    </w:p>
                    <w:p w14:paraId="3D25AE08" w14:textId="77777777" w:rsidR="00CD755C" w:rsidRDefault="00CD755C" w:rsidP="00CD755C">
                      <w:pPr>
                        <w:pStyle w:val="NoSpacing"/>
                        <w:jc w:val="center"/>
                        <w:rPr>
                          <w:sz w:val="24"/>
                          <w:szCs w:val="24"/>
                        </w:rPr>
                      </w:pPr>
                      <w:r>
                        <w:rPr>
                          <w:sz w:val="24"/>
                          <w:szCs w:val="24"/>
                        </w:rPr>
                        <w:t xml:space="preserve">7 Days after sentence: </w:t>
                      </w:r>
                    </w:p>
                    <w:p w14:paraId="69923B40" w14:textId="77777777" w:rsidR="00CD755C" w:rsidRDefault="00CD755C" w:rsidP="00CD755C">
                      <w:pPr>
                        <w:pStyle w:val="NoSpacing"/>
                        <w:jc w:val="center"/>
                        <w:rPr>
                          <w:sz w:val="24"/>
                          <w:szCs w:val="24"/>
                        </w:rPr>
                      </w:pPr>
                      <w:r>
                        <w:rPr>
                          <w:sz w:val="24"/>
                          <w:szCs w:val="24"/>
                        </w:rPr>
                        <w:t>NPS / CRC notify SMART of Offender Manager</w:t>
                      </w:r>
                    </w:p>
                    <w:p w14:paraId="29F7F7FE" w14:textId="77777777" w:rsidR="00CD755C" w:rsidRPr="00D4407F" w:rsidRDefault="00CD755C" w:rsidP="00CD755C">
                      <w:pPr>
                        <w:pStyle w:val="NoSpacing"/>
                        <w:jc w:val="center"/>
                        <w:rPr>
                          <w:sz w:val="20"/>
                          <w:szCs w:val="24"/>
                        </w:rPr>
                      </w:pPr>
                    </w:p>
                    <w:p w14:paraId="28F19AC6" w14:textId="77777777" w:rsidR="00CD755C" w:rsidRPr="00D4407F" w:rsidRDefault="00CD755C" w:rsidP="00CD755C">
                      <w:pPr>
                        <w:pStyle w:val="NoSpacing"/>
                        <w:jc w:val="center"/>
                        <w:rPr>
                          <w:sz w:val="20"/>
                          <w:szCs w:val="24"/>
                        </w:rPr>
                      </w:pPr>
                    </w:p>
                    <w:p w14:paraId="57CB6D0E" w14:textId="77777777" w:rsidR="00CD755C" w:rsidRPr="003F222C" w:rsidRDefault="00CD755C" w:rsidP="00CD755C">
                      <w:pPr>
                        <w:pStyle w:val="NoSpacing"/>
                        <w:rPr>
                          <w:sz w:val="24"/>
                          <w:szCs w:val="24"/>
                        </w:rPr>
                      </w:pPr>
                    </w:p>
                  </w:txbxContent>
                </v:textbox>
              </v:shape>
            </w:pict>
          </mc:Fallback>
        </mc:AlternateContent>
      </w:r>
      <w:r w:rsidRPr="0014638D">
        <w:rPr>
          <w:noProof/>
          <w:sz w:val="24"/>
          <w:szCs w:val="24"/>
          <w:lang w:eastAsia="en-GB"/>
        </w:rPr>
        <mc:AlternateContent>
          <mc:Choice Requires="wps">
            <w:drawing>
              <wp:anchor distT="0" distB="0" distL="114300" distR="114300" simplePos="0" relativeHeight="251664384" behindDoc="0" locked="0" layoutInCell="1" allowOverlap="1" wp14:anchorId="05FB86AF" wp14:editId="5F8A152E">
                <wp:simplePos x="0" y="0"/>
                <wp:positionH relativeFrom="column">
                  <wp:posOffset>1872615</wp:posOffset>
                </wp:positionH>
                <wp:positionV relativeFrom="paragraph">
                  <wp:posOffset>234315</wp:posOffset>
                </wp:positionV>
                <wp:extent cx="2072640" cy="3795395"/>
                <wp:effectExtent l="0" t="0" r="22860" b="146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2640" cy="3795395"/>
                        </a:xfrm>
                        <a:prstGeom prst="rect">
                          <a:avLst/>
                        </a:prstGeom>
                        <a:solidFill>
                          <a:srgbClr val="FFFFFF"/>
                        </a:solidFill>
                        <a:ln w="9525">
                          <a:solidFill>
                            <a:srgbClr val="000000"/>
                          </a:solidFill>
                          <a:miter lim="800000"/>
                          <a:headEnd/>
                          <a:tailEnd/>
                        </a:ln>
                      </wps:spPr>
                      <wps:txbx>
                        <w:txbxContent>
                          <w:p w14:paraId="637AFAC1" w14:textId="77777777" w:rsidR="00CD755C" w:rsidRDefault="00CD755C" w:rsidP="00CD755C">
                            <w:pPr>
                              <w:jc w:val="center"/>
                              <w:rPr>
                                <w:sz w:val="24"/>
                                <w:szCs w:val="24"/>
                              </w:rPr>
                            </w:pPr>
                            <w:r>
                              <w:rPr>
                                <w:sz w:val="24"/>
                                <w:szCs w:val="24"/>
                              </w:rPr>
                              <w:t>Mountain Healthcare</w:t>
                            </w:r>
                          </w:p>
                          <w:p w14:paraId="7FF297A6" w14:textId="77777777" w:rsidR="00CD755C" w:rsidRDefault="00CD755C" w:rsidP="00CD755C">
                            <w:pPr>
                              <w:jc w:val="center"/>
                              <w:rPr>
                                <w:sz w:val="24"/>
                                <w:szCs w:val="24"/>
                              </w:rPr>
                            </w:pPr>
                            <w:r>
                              <w:rPr>
                                <w:sz w:val="24"/>
                                <w:szCs w:val="24"/>
                              </w:rPr>
                              <w:t>Liaison &amp; Diversion</w:t>
                            </w:r>
                          </w:p>
                          <w:p w14:paraId="18B0BDD5" w14:textId="77777777" w:rsidR="00CD755C" w:rsidRDefault="00CD755C" w:rsidP="00CD755C">
                            <w:pPr>
                              <w:jc w:val="center"/>
                              <w:rPr>
                                <w:sz w:val="24"/>
                                <w:szCs w:val="24"/>
                              </w:rPr>
                            </w:pPr>
                            <w:r>
                              <w:rPr>
                                <w:sz w:val="24"/>
                                <w:szCs w:val="24"/>
                              </w:rPr>
                              <w:t>TVP</w:t>
                            </w:r>
                          </w:p>
                          <w:p w14:paraId="4F6F580A" w14:textId="77777777" w:rsidR="00CD755C" w:rsidRDefault="00CD755C" w:rsidP="00CD755C">
                            <w:pPr>
                              <w:jc w:val="center"/>
                              <w:rPr>
                                <w:b/>
                                <w:sz w:val="24"/>
                                <w:szCs w:val="24"/>
                              </w:rPr>
                            </w:pPr>
                            <w:r>
                              <w:rPr>
                                <w:b/>
                                <w:sz w:val="24"/>
                                <w:szCs w:val="24"/>
                              </w:rPr>
                              <w:t>Contact service via e mail or phone</w:t>
                            </w:r>
                          </w:p>
                          <w:p w14:paraId="7D91524B" w14:textId="77777777" w:rsidR="00CD755C" w:rsidRDefault="00CD755C" w:rsidP="00CD755C">
                            <w:pPr>
                              <w:jc w:val="center"/>
                              <w:rPr>
                                <w:b/>
                                <w:sz w:val="24"/>
                                <w:szCs w:val="24"/>
                              </w:rPr>
                            </w:pPr>
                            <w:r>
                              <w:rPr>
                                <w:b/>
                                <w:sz w:val="24"/>
                                <w:szCs w:val="24"/>
                              </w:rPr>
                              <w:t>Give clients details of open access sessions</w:t>
                            </w:r>
                          </w:p>
                          <w:p w14:paraId="4B0EFF35" w14:textId="77777777" w:rsidR="00CD755C" w:rsidRPr="00D8430D" w:rsidRDefault="007D01C7" w:rsidP="00CD755C">
                            <w:pPr>
                              <w:pStyle w:val="NoSpacing"/>
                              <w:jc w:val="center"/>
                            </w:pPr>
                            <w:hyperlink r:id="rId11" w:history="1">
                              <w:r w:rsidR="00CD755C" w:rsidRPr="00E12BD9">
                                <w:rPr>
                                  <w:rStyle w:val="Hyperlink"/>
                                </w:rPr>
                                <w:t>wokinghamreferrals@cranstoun.org.uk.cjsm.net</w:t>
                              </w:r>
                            </w:hyperlink>
                            <w:r w:rsidR="00CD755C" w:rsidRPr="00D8430D">
                              <w:t xml:space="preserve"> </w:t>
                            </w:r>
                          </w:p>
                          <w:p w14:paraId="196166C1" w14:textId="77777777" w:rsidR="00CD755C" w:rsidRDefault="00CD755C" w:rsidP="00CD755C">
                            <w:pPr>
                              <w:jc w:val="center"/>
                              <w:rPr>
                                <w:sz w:val="24"/>
                                <w:szCs w:val="24"/>
                              </w:rPr>
                            </w:pPr>
                          </w:p>
                          <w:p w14:paraId="48AFAD10" w14:textId="77777777" w:rsidR="00CD755C" w:rsidRPr="003F222C" w:rsidRDefault="00CD755C" w:rsidP="00CD755C">
                            <w:pPr>
                              <w:jc w:val="center"/>
                              <w:rPr>
                                <w:sz w:val="24"/>
                                <w:szCs w:val="24"/>
                              </w:rPr>
                            </w:pPr>
                            <w:r>
                              <w:rPr>
                                <w:sz w:val="24"/>
                                <w:szCs w:val="24"/>
                              </w:rPr>
                              <w:t>0118 9772022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FB86AF" id="_x0000_s1033" type="#_x0000_t202" style="position:absolute;margin-left:147.45pt;margin-top:18.45pt;width:163.2pt;height:29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">
                <v:textbox>
                  <w:txbxContent>
                    <w:p w14:paraId="637AFAC1" w14:textId="77777777" w:rsidR="00CD755C" w:rsidRDefault="00CD755C" w:rsidP="00CD755C">
                      <w:pPr>
                        <w:jc w:val="center"/>
                        <w:rPr>
                          <w:sz w:val="24"/>
                          <w:szCs w:val="24"/>
                        </w:rPr>
                      </w:pPr>
                      <w:r>
                        <w:rPr>
                          <w:sz w:val="24"/>
                          <w:szCs w:val="24"/>
                        </w:rPr>
                        <w:t>Mountain Healthcare</w:t>
                      </w:r>
                    </w:p>
                    <w:p w14:paraId="7FF297A6" w14:textId="77777777" w:rsidR="00CD755C" w:rsidRDefault="00CD755C" w:rsidP="00CD755C">
                      <w:pPr>
                        <w:jc w:val="center"/>
                        <w:rPr>
                          <w:sz w:val="24"/>
                          <w:szCs w:val="24"/>
                        </w:rPr>
                      </w:pPr>
                      <w:r>
                        <w:rPr>
                          <w:sz w:val="24"/>
                          <w:szCs w:val="24"/>
                        </w:rPr>
                        <w:t>Liaison &amp; Diversion</w:t>
                      </w:r>
                    </w:p>
                    <w:p w14:paraId="18B0BDD5" w14:textId="77777777" w:rsidR="00CD755C" w:rsidRDefault="00CD755C" w:rsidP="00CD755C">
                      <w:pPr>
                        <w:jc w:val="center"/>
                        <w:rPr>
                          <w:sz w:val="24"/>
                          <w:szCs w:val="24"/>
                        </w:rPr>
                      </w:pPr>
                      <w:r>
                        <w:rPr>
                          <w:sz w:val="24"/>
                          <w:szCs w:val="24"/>
                        </w:rPr>
                        <w:t>TVP</w:t>
                      </w:r>
                    </w:p>
                    <w:p w14:paraId="4F6F580A" w14:textId="77777777" w:rsidR="00CD755C" w:rsidRDefault="00CD755C" w:rsidP="00CD755C">
                      <w:pPr>
                        <w:jc w:val="center"/>
                        <w:rPr>
                          <w:b/>
                          <w:sz w:val="24"/>
                          <w:szCs w:val="24"/>
                        </w:rPr>
                      </w:pPr>
                      <w:r>
                        <w:rPr>
                          <w:b/>
                          <w:sz w:val="24"/>
                          <w:szCs w:val="24"/>
                        </w:rPr>
                        <w:t>Contact service via e mail or phone</w:t>
                      </w:r>
                    </w:p>
                    <w:p w14:paraId="7D91524B" w14:textId="77777777" w:rsidR="00CD755C" w:rsidRDefault="00CD755C" w:rsidP="00CD755C">
                      <w:pPr>
                        <w:jc w:val="center"/>
                        <w:rPr>
                          <w:b/>
                          <w:sz w:val="24"/>
                          <w:szCs w:val="24"/>
                        </w:rPr>
                      </w:pPr>
                      <w:r>
                        <w:rPr>
                          <w:b/>
                          <w:sz w:val="24"/>
                          <w:szCs w:val="24"/>
                        </w:rPr>
                        <w:t>Give clients details of open access sessions</w:t>
                      </w:r>
                    </w:p>
                    <w:p w14:paraId="4B0EFF35" w14:textId="77777777" w:rsidR="00CD755C" w:rsidRPr="00D8430D" w:rsidRDefault="00CD755C" w:rsidP="00CD755C">
                      <w:pPr>
                        <w:pStyle w:val="NoSpacing"/>
                        <w:jc w:val="center"/>
                      </w:pPr>
                      <w:hyperlink r:id="rId12" w:history="1">
                        <w:r w:rsidRPr="00E12BD9">
                          <w:rPr>
                            <w:rStyle w:val="Hyperlink"/>
                          </w:rPr>
                          <w:t>wokinghamreferrals@cranstoun.org.uk.cjsm.net</w:t>
                        </w:r>
                      </w:hyperlink>
                      <w:r w:rsidRPr="00D8430D">
                        <w:t xml:space="preserve"> </w:t>
                      </w:r>
                    </w:p>
                    <w:p w14:paraId="196166C1" w14:textId="77777777" w:rsidR="00CD755C" w:rsidRDefault="00CD755C" w:rsidP="00CD755C">
                      <w:pPr>
                        <w:jc w:val="center"/>
                        <w:rPr>
                          <w:sz w:val="24"/>
                          <w:szCs w:val="24"/>
                        </w:rPr>
                      </w:pPr>
                    </w:p>
                    <w:p w14:paraId="48AFAD10" w14:textId="77777777" w:rsidR="00CD755C" w:rsidRPr="003F222C" w:rsidRDefault="00CD755C" w:rsidP="00CD755C">
                      <w:pPr>
                        <w:jc w:val="center"/>
                        <w:rPr>
                          <w:sz w:val="24"/>
                          <w:szCs w:val="24"/>
                        </w:rPr>
                      </w:pPr>
                      <w:r>
                        <w:rPr>
                          <w:sz w:val="24"/>
                          <w:szCs w:val="24"/>
                        </w:rPr>
                        <w:t>0118 9772022</w:t>
                      </w:r>
                    </w:p>
                  </w:txbxContent>
                </v:textbox>
              </v:shape>
            </w:pict>
          </mc:Fallback>
        </mc:AlternateContent>
      </w:r>
      <w:r w:rsidRPr="003714DD">
        <w:rPr>
          <w:noProof/>
          <w:sz w:val="24"/>
          <w:szCs w:val="24"/>
          <w:lang w:eastAsia="en-GB"/>
        </w:rPr>
        <mc:AlternateContent>
          <mc:Choice Requires="wps">
            <w:drawing>
              <wp:anchor distT="0" distB="0" distL="114300" distR="114300" simplePos="0" relativeHeight="251662336" behindDoc="0" locked="0" layoutInCell="1" allowOverlap="1" wp14:anchorId="0CBDFBB5" wp14:editId="3C233B4C">
                <wp:simplePos x="0" y="0"/>
                <wp:positionH relativeFrom="column">
                  <wp:posOffset>-279400</wp:posOffset>
                </wp:positionH>
                <wp:positionV relativeFrom="paragraph">
                  <wp:posOffset>251460</wp:posOffset>
                </wp:positionV>
                <wp:extent cx="1966595" cy="3743325"/>
                <wp:effectExtent l="0" t="0" r="1460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6595" cy="3743325"/>
                        </a:xfrm>
                        <a:prstGeom prst="rect">
                          <a:avLst/>
                        </a:prstGeom>
                        <a:solidFill>
                          <a:srgbClr val="FFFFFF"/>
                        </a:solidFill>
                        <a:ln w="9525">
                          <a:solidFill>
                            <a:srgbClr val="000000"/>
                          </a:solidFill>
                          <a:miter lim="800000"/>
                          <a:headEnd/>
                          <a:tailEnd/>
                        </a:ln>
                      </wps:spPr>
                      <wps:txbx>
                        <w:txbxContent>
                          <w:p w14:paraId="17A7E130" w14:textId="77777777" w:rsidR="00CD755C" w:rsidRPr="00260805" w:rsidRDefault="00CD755C" w:rsidP="00CD755C">
                            <w:pPr>
                              <w:pStyle w:val="NoSpacing"/>
                              <w:jc w:val="center"/>
                              <w:rPr>
                                <w:bCs/>
                                <w:sz w:val="24"/>
                                <w:szCs w:val="24"/>
                              </w:rPr>
                            </w:pPr>
                            <w:r w:rsidRPr="00260805">
                              <w:rPr>
                                <w:bCs/>
                                <w:i/>
                                <w:sz w:val="24"/>
                                <w:szCs w:val="24"/>
                              </w:rPr>
                              <w:t>Prison Release Alert Form</w:t>
                            </w:r>
                            <w:r w:rsidRPr="00260805">
                              <w:rPr>
                                <w:bCs/>
                                <w:sz w:val="24"/>
                                <w:szCs w:val="24"/>
                              </w:rPr>
                              <w:t xml:space="preserve"> sent to </w:t>
                            </w:r>
                            <w:r>
                              <w:rPr>
                                <w:bCs/>
                                <w:sz w:val="24"/>
                                <w:szCs w:val="24"/>
                              </w:rPr>
                              <w:t xml:space="preserve">Generic </w:t>
                            </w:r>
                            <w:r w:rsidRPr="00260805">
                              <w:rPr>
                                <w:bCs/>
                                <w:sz w:val="24"/>
                                <w:szCs w:val="24"/>
                              </w:rPr>
                              <w:t>Mailbox</w:t>
                            </w:r>
                          </w:p>
                          <w:p w14:paraId="1E76AD74" w14:textId="77777777" w:rsidR="00CD755C" w:rsidRPr="00D4407F" w:rsidRDefault="00CD755C" w:rsidP="00CD755C">
                            <w:pPr>
                              <w:pStyle w:val="NoSpacing"/>
                              <w:jc w:val="center"/>
                              <w:rPr>
                                <w:sz w:val="20"/>
                                <w:szCs w:val="24"/>
                              </w:rPr>
                            </w:pPr>
                          </w:p>
                          <w:p w14:paraId="49E90BC3" w14:textId="77777777" w:rsidR="00CD755C" w:rsidRPr="00D8430D" w:rsidRDefault="007D01C7" w:rsidP="00CD755C">
                            <w:pPr>
                              <w:pStyle w:val="NoSpacing"/>
                              <w:jc w:val="center"/>
                            </w:pPr>
                            <w:hyperlink r:id="rId13" w:history="1">
                              <w:r w:rsidR="00CD755C" w:rsidRPr="00E12BD9">
                                <w:rPr>
                                  <w:rStyle w:val="Hyperlink"/>
                                </w:rPr>
                                <w:t>wokinghamreferrals@cranstoun.org.uk.cjsm.net</w:t>
                              </w:r>
                            </w:hyperlink>
                            <w:r w:rsidR="00CD755C" w:rsidRPr="00D8430D">
                              <w:t xml:space="preserve"> </w:t>
                            </w:r>
                          </w:p>
                          <w:p w14:paraId="0C7522C4" w14:textId="77777777" w:rsidR="00CD755C" w:rsidRPr="00D4407F" w:rsidRDefault="00CD755C" w:rsidP="00CD755C">
                            <w:pPr>
                              <w:pStyle w:val="NoSpacing"/>
                              <w:jc w:val="center"/>
                              <w:rPr>
                                <w:sz w:val="20"/>
                                <w:szCs w:val="24"/>
                              </w:rPr>
                            </w:pPr>
                          </w:p>
                          <w:p w14:paraId="04C37467" w14:textId="77777777" w:rsidR="00CD755C" w:rsidRDefault="00CD755C" w:rsidP="00CD755C">
                            <w:pPr>
                              <w:pStyle w:val="NoSpacing"/>
                              <w:jc w:val="center"/>
                              <w:rPr>
                                <w:sz w:val="24"/>
                                <w:szCs w:val="24"/>
                              </w:rPr>
                            </w:pPr>
                            <w:r>
                              <w:rPr>
                                <w:sz w:val="24"/>
                                <w:szCs w:val="24"/>
                              </w:rPr>
                              <w:t>Prison Release Appointment provided by Admin (Mon – Fri)</w:t>
                            </w:r>
                          </w:p>
                          <w:p w14:paraId="59553390" w14:textId="77777777" w:rsidR="00CD755C" w:rsidRPr="00D4407F" w:rsidRDefault="00CD755C" w:rsidP="00CD755C">
                            <w:pPr>
                              <w:pStyle w:val="NoSpacing"/>
                              <w:jc w:val="center"/>
                              <w:rPr>
                                <w:sz w:val="20"/>
                                <w:szCs w:val="24"/>
                              </w:rPr>
                            </w:pPr>
                          </w:p>
                          <w:p w14:paraId="34A7F23B" w14:textId="77777777" w:rsidR="00CD755C" w:rsidRPr="00260805" w:rsidRDefault="00CD755C" w:rsidP="00CD755C">
                            <w:pPr>
                              <w:pStyle w:val="NoSpacing"/>
                              <w:jc w:val="center"/>
                              <w:rPr>
                                <w:bCs/>
                                <w:sz w:val="24"/>
                                <w:szCs w:val="24"/>
                              </w:rPr>
                            </w:pPr>
                            <w:r w:rsidRPr="00260805">
                              <w:rPr>
                                <w:bCs/>
                                <w:i/>
                                <w:sz w:val="24"/>
                                <w:szCs w:val="24"/>
                              </w:rPr>
                              <w:t>OST Meds Summary</w:t>
                            </w:r>
                            <w:r w:rsidRPr="00260805">
                              <w:rPr>
                                <w:bCs/>
                                <w:sz w:val="24"/>
                                <w:szCs w:val="24"/>
                              </w:rPr>
                              <w:t xml:space="preserve"> requested / received by </w:t>
                            </w:r>
                            <w:proofErr w:type="spellStart"/>
                            <w:r>
                              <w:rPr>
                                <w:bCs/>
                                <w:sz w:val="24"/>
                                <w:szCs w:val="24"/>
                              </w:rPr>
                              <w:t>Cranstoun</w:t>
                            </w:r>
                            <w:proofErr w:type="spellEnd"/>
                            <w:r w:rsidRPr="00260805">
                              <w:rPr>
                                <w:bCs/>
                                <w:sz w:val="24"/>
                                <w:szCs w:val="24"/>
                              </w:rPr>
                              <w:t xml:space="preserve"> on day of release to continue OST </w:t>
                            </w:r>
                          </w:p>
                          <w:p w14:paraId="2A048FE3" w14:textId="77777777" w:rsidR="00CD755C" w:rsidRPr="00260805" w:rsidRDefault="00CD755C" w:rsidP="00CD755C">
                            <w:pPr>
                              <w:pStyle w:val="NoSpacing"/>
                              <w:jc w:val="center"/>
                              <w:rPr>
                                <w:bCs/>
                                <w:sz w:val="20"/>
                                <w:szCs w:val="24"/>
                              </w:rPr>
                            </w:pPr>
                          </w:p>
                          <w:p w14:paraId="0C10B1C3" w14:textId="77777777" w:rsidR="00CD755C" w:rsidRPr="00260805" w:rsidRDefault="00CD755C" w:rsidP="00CD755C">
                            <w:pPr>
                              <w:pStyle w:val="NoSpacing"/>
                              <w:jc w:val="center"/>
                              <w:rPr>
                                <w:bCs/>
                                <w:sz w:val="24"/>
                                <w:szCs w:val="24"/>
                              </w:rPr>
                            </w:pPr>
                            <w:r>
                              <w:rPr>
                                <w:bCs/>
                                <w:sz w:val="24"/>
                                <w:szCs w:val="24"/>
                              </w:rPr>
                              <w:t xml:space="preserve">FP10 supplied by prison where possible to cover doses until </w:t>
                            </w:r>
                            <w:proofErr w:type="spellStart"/>
                            <w:r>
                              <w:rPr>
                                <w:bCs/>
                                <w:sz w:val="24"/>
                                <w:szCs w:val="24"/>
                              </w:rPr>
                              <w:t>Cranstoun</w:t>
                            </w:r>
                            <w:proofErr w:type="spellEnd"/>
                            <w:r>
                              <w:rPr>
                                <w:bCs/>
                                <w:sz w:val="24"/>
                                <w:szCs w:val="24"/>
                              </w:rPr>
                              <w:t xml:space="preserve"> prescriber next on site</w:t>
                            </w:r>
                          </w:p>
                          <w:p w14:paraId="77804573" w14:textId="77777777" w:rsidR="00CD755C" w:rsidRPr="003F222C" w:rsidRDefault="00CD755C" w:rsidP="00CD755C">
                            <w:pPr>
                              <w:pStyle w:val="NoSpacing"/>
                              <w:jc w:val="center"/>
                              <w:rPr>
                                <w:sz w:val="24"/>
                                <w:szCs w:val="24"/>
                              </w:rPr>
                            </w:pPr>
                          </w:p>
                          <w:p w14:paraId="0EF55526" w14:textId="77777777" w:rsidR="00CD755C" w:rsidRPr="003F222C" w:rsidRDefault="00CD755C" w:rsidP="00CD755C">
                            <w:pPr>
                              <w:pStyle w:val="NoSpacing"/>
                              <w:jc w:val="center"/>
                              <w:rPr>
                                <w:sz w:val="24"/>
                                <w:szCs w:val="24"/>
                              </w:rPr>
                            </w:pPr>
                          </w:p>
                          <w:p w14:paraId="74D05CC2" w14:textId="77777777" w:rsidR="00CD755C" w:rsidRPr="003F222C" w:rsidRDefault="00CD755C" w:rsidP="00CD755C">
                            <w:pPr>
                              <w:pStyle w:val="NoSpacing"/>
                              <w:jc w:val="cente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BDFBB5" id="_x0000_s1034" type="#_x0000_t202" style="position:absolute;margin-left:-22pt;margin-top:19.8pt;width:154.85pt;height:29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">
                <v:textbox>
                  <w:txbxContent>
                    <w:p w14:paraId="17A7E130" w14:textId="77777777" w:rsidR="00CD755C" w:rsidRPr="00260805" w:rsidRDefault="00CD755C" w:rsidP="00CD755C">
                      <w:pPr>
                        <w:pStyle w:val="NoSpacing"/>
                        <w:jc w:val="center"/>
                        <w:rPr>
                          <w:bCs/>
                          <w:sz w:val="24"/>
                          <w:szCs w:val="24"/>
                        </w:rPr>
                      </w:pPr>
                      <w:r w:rsidRPr="00260805">
                        <w:rPr>
                          <w:bCs/>
                          <w:i/>
                          <w:sz w:val="24"/>
                          <w:szCs w:val="24"/>
                        </w:rPr>
                        <w:t>Prison Release Alert Form</w:t>
                      </w:r>
                      <w:r w:rsidRPr="00260805">
                        <w:rPr>
                          <w:bCs/>
                          <w:sz w:val="24"/>
                          <w:szCs w:val="24"/>
                        </w:rPr>
                        <w:t xml:space="preserve"> sent to </w:t>
                      </w:r>
                      <w:r>
                        <w:rPr>
                          <w:bCs/>
                          <w:sz w:val="24"/>
                          <w:szCs w:val="24"/>
                        </w:rPr>
                        <w:t xml:space="preserve">Generic </w:t>
                      </w:r>
                      <w:r w:rsidRPr="00260805">
                        <w:rPr>
                          <w:bCs/>
                          <w:sz w:val="24"/>
                          <w:szCs w:val="24"/>
                        </w:rPr>
                        <w:t>Mailbox</w:t>
                      </w:r>
                    </w:p>
                    <w:p w14:paraId="1E76AD74" w14:textId="77777777" w:rsidR="00CD755C" w:rsidRPr="00D4407F" w:rsidRDefault="00CD755C" w:rsidP="00CD755C">
                      <w:pPr>
                        <w:pStyle w:val="NoSpacing"/>
                        <w:jc w:val="center"/>
                        <w:rPr>
                          <w:sz w:val="20"/>
                          <w:szCs w:val="24"/>
                        </w:rPr>
                      </w:pPr>
                    </w:p>
                    <w:p w14:paraId="49E90BC3" w14:textId="77777777" w:rsidR="00CD755C" w:rsidRPr="00D8430D" w:rsidRDefault="00CD755C" w:rsidP="00CD755C">
                      <w:pPr>
                        <w:pStyle w:val="NoSpacing"/>
                        <w:jc w:val="center"/>
                      </w:pPr>
                      <w:hyperlink r:id="rId14" w:history="1">
                        <w:r w:rsidRPr="00E12BD9">
                          <w:rPr>
                            <w:rStyle w:val="Hyperlink"/>
                          </w:rPr>
                          <w:t>wokinghamreferrals@cranstoun.org.uk.cjsm.net</w:t>
                        </w:r>
                      </w:hyperlink>
                      <w:r w:rsidRPr="00D8430D">
                        <w:t xml:space="preserve"> </w:t>
                      </w:r>
                    </w:p>
                    <w:p w14:paraId="0C7522C4" w14:textId="77777777" w:rsidR="00CD755C" w:rsidRPr="00D4407F" w:rsidRDefault="00CD755C" w:rsidP="00CD755C">
                      <w:pPr>
                        <w:pStyle w:val="NoSpacing"/>
                        <w:jc w:val="center"/>
                        <w:rPr>
                          <w:sz w:val="20"/>
                          <w:szCs w:val="24"/>
                        </w:rPr>
                      </w:pPr>
                    </w:p>
                    <w:p w14:paraId="04C37467" w14:textId="77777777" w:rsidR="00CD755C" w:rsidRDefault="00CD755C" w:rsidP="00CD755C">
                      <w:pPr>
                        <w:pStyle w:val="NoSpacing"/>
                        <w:jc w:val="center"/>
                        <w:rPr>
                          <w:sz w:val="24"/>
                          <w:szCs w:val="24"/>
                        </w:rPr>
                      </w:pPr>
                      <w:r>
                        <w:rPr>
                          <w:sz w:val="24"/>
                          <w:szCs w:val="24"/>
                        </w:rPr>
                        <w:t>Prison Release Appointment provided by Admin (Mon – Fri)</w:t>
                      </w:r>
                    </w:p>
                    <w:p w14:paraId="59553390" w14:textId="77777777" w:rsidR="00CD755C" w:rsidRPr="00D4407F" w:rsidRDefault="00CD755C" w:rsidP="00CD755C">
                      <w:pPr>
                        <w:pStyle w:val="NoSpacing"/>
                        <w:jc w:val="center"/>
                        <w:rPr>
                          <w:sz w:val="20"/>
                          <w:szCs w:val="24"/>
                        </w:rPr>
                      </w:pPr>
                    </w:p>
                    <w:p w14:paraId="34A7F23B" w14:textId="77777777" w:rsidR="00CD755C" w:rsidRPr="00260805" w:rsidRDefault="00CD755C" w:rsidP="00CD755C">
                      <w:pPr>
                        <w:pStyle w:val="NoSpacing"/>
                        <w:jc w:val="center"/>
                        <w:rPr>
                          <w:bCs/>
                          <w:sz w:val="24"/>
                          <w:szCs w:val="24"/>
                        </w:rPr>
                      </w:pPr>
                      <w:r w:rsidRPr="00260805">
                        <w:rPr>
                          <w:bCs/>
                          <w:i/>
                          <w:sz w:val="24"/>
                          <w:szCs w:val="24"/>
                        </w:rPr>
                        <w:t>OST Meds Summary</w:t>
                      </w:r>
                      <w:r w:rsidRPr="00260805">
                        <w:rPr>
                          <w:bCs/>
                          <w:sz w:val="24"/>
                          <w:szCs w:val="24"/>
                        </w:rPr>
                        <w:t xml:space="preserve"> requested / received by </w:t>
                      </w:r>
                      <w:proofErr w:type="spellStart"/>
                      <w:r>
                        <w:rPr>
                          <w:bCs/>
                          <w:sz w:val="24"/>
                          <w:szCs w:val="24"/>
                        </w:rPr>
                        <w:t>Cranstoun</w:t>
                      </w:r>
                      <w:proofErr w:type="spellEnd"/>
                      <w:r w:rsidRPr="00260805">
                        <w:rPr>
                          <w:bCs/>
                          <w:sz w:val="24"/>
                          <w:szCs w:val="24"/>
                        </w:rPr>
                        <w:t xml:space="preserve"> on day of release to continue OST </w:t>
                      </w:r>
                    </w:p>
                    <w:p w14:paraId="2A048FE3" w14:textId="77777777" w:rsidR="00CD755C" w:rsidRPr="00260805" w:rsidRDefault="00CD755C" w:rsidP="00CD755C">
                      <w:pPr>
                        <w:pStyle w:val="NoSpacing"/>
                        <w:jc w:val="center"/>
                        <w:rPr>
                          <w:bCs/>
                          <w:sz w:val="20"/>
                          <w:szCs w:val="24"/>
                        </w:rPr>
                      </w:pPr>
                    </w:p>
                    <w:p w14:paraId="0C10B1C3" w14:textId="77777777" w:rsidR="00CD755C" w:rsidRPr="00260805" w:rsidRDefault="00CD755C" w:rsidP="00CD755C">
                      <w:pPr>
                        <w:pStyle w:val="NoSpacing"/>
                        <w:jc w:val="center"/>
                        <w:rPr>
                          <w:bCs/>
                          <w:sz w:val="24"/>
                          <w:szCs w:val="24"/>
                        </w:rPr>
                      </w:pPr>
                      <w:r>
                        <w:rPr>
                          <w:bCs/>
                          <w:sz w:val="24"/>
                          <w:szCs w:val="24"/>
                        </w:rPr>
                        <w:t xml:space="preserve">FP10 supplied by prison where possible to cover doses until </w:t>
                      </w:r>
                      <w:proofErr w:type="spellStart"/>
                      <w:r>
                        <w:rPr>
                          <w:bCs/>
                          <w:sz w:val="24"/>
                          <w:szCs w:val="24"/>
                        </w:rPr>
                        <w:t>Cranstoun</w:t>
                      </w:r>
                      <w:proofErr w:type="spellEnd"/>
                      <w:r>
                        <w:rPr>
                          <w:bCs/>
                          <w:sz w:val="24"/>
                          <w:szCs w:val="24"/>
                        </w:rPr>
                        <w:t xml:space="preserve"> prescriber next on site</w:t>
                      </w:r>
                    </w:p>
                    <w:p w14:paraId="77804573" w14:textId="77777777" w:rsidR="00CD755C" w:rsidRPr="003F222C" w:rsidRDefault="00CD755C" w:rsidP="00CD755C">
                      <w:pPr>
                        <w:pStyle w:val="NoSpacing"/>
                        <w:jc w:val="center"/>
                        <w:rPr>
                          <w:sz w:val="24"/>
                          <w:szCs w:val="24"/>
                        </w:rPr>
                      </w:pPr>
                    </w:p>
                    <w:p w14:paraId="0EF55526" w14:textId="77777777" w:rsidR="00CD755C" w:rsidRPr="003F222C" w:rsidRDefault="00CD755C" w:rsidP="00CD755C">
                      <w:pPr>
                        <w:pStyle w:val="NoSpacing"/>
                        <w:jc w:val="center"/>
                        <w:rPr>
                          <w:sz w:val="24"/>
                          <w:szCs w:val="24"/>
                        </w:rPr>
                      </w:pPr>
                    </w:p>
                    <w:p w14:paraId="74D05CC2" w14:textId="77777777" w:rsidR="00CD755C" w:rsidRPr="003F222C" w:rsidRDefault="00CD755C" w:rsidP="00CD755C">
                      <w:pPr>
                        <w:pStyle w:val="NoSpacing"/>
                        <w:jc w:val="center"/>
                        <w:rPr>
                          <w:sz w:val="24"/>
                          <w:szCs w:val="24"/>
                        </w:rPr>
                      </w:pPr>
                    </w:p>
                  </w:txbxContent>
                </v:textbox>
              </v:shape>
            </w:pict>
          </mc:Fallback>
        </mc:AlternateContent>
      </w:r>
    </w:p>
    <w:sectPr w:rsidR="00CD755C" w:rsidRPr="00CD755C">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5131" w14:textId="77777777" w:rsidR="00AC6F0B" w:rsidRDefault="00605569">
      <w:r>
        <w:separator/>
      </w:r>
    </w:p>
  </w:endnote>
  <w:endnote w:type="continuationSeparator" w:id="0">
    <w:p w14:paraId="02001F2C" w14:textId="77777777" w:rsidR="00AC6F0B" w:rsidRDefault="0060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0B89" w14:textId="77777777" w:rsidR="00AC6F0B" w:rsidRDefault="00605569">
      <w:r>
        <w:rPr>
          <w:color w:val="000000"/>
        </w:rPr>
        <w:separator/>
      </w:r>
    </w:p>
  </w:footnote>
  <w:footnote w:type="continuationSeparator" w:id="0">
    <w:p w14:paraId="28A503BF" w14:textId="77777777" w:rsidR="00AC6F0B" w:rsidRDefault="00605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042DC"/>
    <w:multiLevelType w:val="multilevel"/>
    <w:tmpl w:val="6CB4D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B4099C"/>
    <w:multiLevelType w:val="multilevel"/>
    <w:tmpl w:val="D0A85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C32A7"/>
    <w:multiLevelType w:val="multilevel"/>
    <w:tmpl w:val="F2567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7D72A2"/>
    <w:multiLevelType w:val="multilevel"/>
    <w:tmpl w:val="0AACC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C06DEB"/>
    <w:multiLevelType w:val="multilevel"/>
    <w:tmpl w:val="473E7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DA208F"/>
    <w:multiLevelType w:val="multilevel"/>
    <w:tmpl w:val="9F726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2"/>
  </w:num>
  <w:num w:numId="5">
    <w:abstractNumId w:val="0"/>
  </w:num>
  <w:num w:numId="6">
    <w:abstractNumId w:val="5"/>
  </w:num>
  <w:num w:numId="7">
    <w:abstractNumId w:val="3"/>
  </w:num>
  <w:num w:numId="8">
    <w:abstractNumId w:val="4"/>
  </w:num>
  <w:num w:numId="9">
    <w:abstractNumId w:val="1"/>
  </w:num>
  <w:num w:numId="10">
    <w:abstractNumId w:val="2"/>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55"/>
    <w:rsid w:val="003F3799"/>
    <w:rsid w:val="00605569"/>
    <w:rsid w:val="007D01C7"/>
    <w:rsid w:val="008E0F6D"/>
    <w:rsid w:val="0096156D"/>
    <w:rsid w:val="00AC6F0B"/>
    <w:rsid w:val="00B2527C"/>
    <w:rsid w:val="00B36871"/>
    <w:rsid w:val="00BB14F5"/>
    <w:rsid w:val="00C45B55"/>
    <w:rsid w:val="00CD75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7B8A"/>
  <w15:docId w15:val="{38816C09-B6E3-4A29-BF48-DDC652ADD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NoSpacing">
    <w:name w:val="No Spacing"/>
    <w:uiPriority w:val="1"/>
    <w:qFormat/>
    <w:rsid w:val="00CD755C"/>
    <w:pPr>
      <w:autoSpaceDN/>
      <w:spacing w:after="0" w:line="240" w:lineRule="auto"/>
      <w:textAlignment w:val="auto"/>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31016">
      <w:bodyDiv w:val="1"/>
      <w:marLeft w:val="0"/>
      <w:marRight w:val="0"/>
      <w:marTop w:val="0"/>
      <w:marBottom w:val="0"/>
      <w:divBdr>
        <w:top w:val="none" w:sz="0" w:space="0" w:color="auto"/>
        <w:left w:val="none" w:sz="0" w:space="0" w:color="auto"/>
        <w:bottom w:val="none" w:sz="0" w:space="0" w:color="auto"/>
        <w:right w:val="none" w:sz="0" w:space="0" w:color="auto"/>
      </w:divBdr>
    </w:div>
    <w:div w:id="932320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okinghamreferrals@cranstoun.org.uk.cjsm.net" TargetMode="External"/><Relationship Id="rId3" Type="http://schemas.openxmlformats.org/officeDocument/2006/relationships/settings" Target="settings.xml"/><Relationship Id="rId7" Type="http://schemas.openxmlformats.org/officeDocument/2006/relationships/hyperlink" Target="mailto:Lelsey.Buckland2@wokingham.gov.uk" TargetMode="External"/><Relationship Id="rId12" Type="http://schemas.openxmlformats.org/officeDocument/2006/relationships/hyperlink" Target="mailto:wokinghamreferrals@cranstoun.org.uk.cjsm.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okinghamreferrals@cranstoun.org.uk.cjsm.ne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wokinghamreferrals@cranstoun.org.uk.cjsm.net" TargetMode="External"/><Relationship Id="rId4" Type="http://schemas.openxmlformats.org/officeDocument/2006/relationships/webSettings" Target="webSettings.xml"/><Relationship Id="rId9" Type="http://schemas.openxmlformats.org/officeDocument/2006/relationships/hyperlink" Target="mailto:wokinghamreferrals@cranstoun.org.uk.cjsm.net" TargetMode="External"/><Relationship Id="rId14" Type="http://schemas.openxmlformats.org/officeDocument/2006/relationships/hyperlink" Target="mailto:wokinghamreferrals@cranstoun.org.uk.cjsm.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2157</Words>
  <Characters>12298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Pippa Freeguard</dc:creator>
  <dc:description/>
  <cp:lastModifiedBy>Stuart Bignell</cp:lastModifiedBy>
  <cp:revision>2</cp:revision>
  <dcterms:created xsi:type="dcterms:W3CDTF">2021-06-25T15:33:00Z</dcterms:created>
  <dcterms:modified xsi:type="dcterms:W3CDTF">2021-06-25T15:33:00Z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2021-06-25T15:32:02Z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3b5583fb-73f3-4a5e-b9a9-cd96c7c05d2d</vt:lpwstr>
  </property>
  <property fmtid="{D5CDD505-2E9C-101B-9397-08002B2CF9AE}" pid="8" name="MSIP_Label_d17f5eab-0951-45e7-baa9-357beec0b77b_ContentBits">
    <vt:lpwstr>0</vt:lpwstr>
  </property>
</Properties>
</file>